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2A" w:rsidRDefault="00237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DA432A" w:rsidRDefault="00237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родителей детей, прибывших с территорий Донецкой Народной Республики   и Луганской Народной Республики </w:t>
      </w:r>
    </w:p>
    <w:p w:rsidR="00DA432A" w:rsidRDefault="00237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DA432A" w:rsidRDefault="00237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зачисляемых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обучение в группу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</w:p>
    <w:p w:rsidR="00DA432A" w:rsidRDefault="00237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 № 22  г. Павлово.</w:t>
      </w:r>
    </w:p>
    <w:p w:rsidR="00DA432A" w:rsidRDefault="00DA4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32A" w:rsidRDefault="00237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МБДОУ  № 22  г. Павлово:</w:t>
      </w:r>
    </w:p>
    <w:p w:rsidR="00DA432A" w:rsidRDefault="00DA4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Документ, удостоверяющий личность родителя (законного представителя) ребе</w:t>
      </w:r>
      <w:r>
        <w:rPr>
          <w:rFonts w:eastAsiaTheme="minorHAnsi"/>
          <w:sz w:val="28"/>
          <w:szCs w:val="28"/>
          <w:lang w:eastAsia="en-US"/>
        </w:rPr>
        <w:t>нка (оригинал и копия).</w:t>
      </w: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Свидетельство о рождении ребенка или документ, подтверждающий родство заявителя (оригинал и копия).</w:t>
      </w: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Документ, подтверждающий установление опеки или попечительства (оригинал и копия) </w:t>
      </w:r>
      <w:r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Документ о регистрац</w:t>
      </w:r>
      <w:r>
        <w:rPr>
          <w:rFonts w:eastAsiaTheme="minorHAnsi"/>
          <w:sz w:val="28"/>
          <w:szCs w:val="28"/>
          <w:lang w:eastAsia="en-US"/>
        </w:rPr>
        <w:t>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</w:t>
      </w:r>
    </w:p>
    <w:p w:rsidR="00DA432A" w:rsidRDefault="00237DB8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Личное дело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(при переводе из другого ДОУ).</w:t>
      </w:r>
    </w:p>
    <w:p w:rsidR="00DA432A" w:rsidRDefault="00DA432A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Документ, подтверждающий родство заявителя (или законность представления прав ребенка) (оригинал и копия).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 (оригинал и копия).</w:t>
      </w:r>
    </w:p>
    <w:p w:rsidR="00DA432A" w:rsidRDefault="00237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едоставляются на русском языке или вместе с заверенным переводом на русский язык.</w:t>
      </w:r>
    </w:p>
    <w:p w:rsidR="00DA432A" w:rsidRDefault="00DA4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</w:t>
      </w:r>
      <w:r>
        <w:rPr>
          <w:rFonts w:eastAsiaTheme="minorHAnsi"/>
          <w:sz w:val="28"/>
          <w:szCs w:val="28"/>
          <w:lang w:eastAsia="en-US"/>
        </w:rPr>
        <w:t>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DA432A" w:rsidRDefault="00237DB8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bookmarkStart w:id="0" w:name="100065"/>
      <w:bookmarkEnd w:id="0"/>
      <w:proofErr w:type="gramStart"/>
      <w:r>
        <w:rPr>
          <w:rFonts w:eastAsiaTheme="minorHAnsi"/>
          <w:sz w:val="28"/>
          <w:szCs w:val="28"/>
          <w:lang w:eastAsia="en-US"/>
        </w:rPr>
        <w:t>В исключительных случаях (если ребенок прибыл с терр</w:t>
      </w:r>
      <w:r>
        <w:rPr>
          <w:rFonts w:eastAsiaTheme="minorHAnsi"/>
          <w:sz w:val="28"/>
          <w:szCs w:val="28"/>
          <w:lang w:eastAsia="en-US"/>
        </w:rPr>
        <w:t>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</w:t>
      </w:r>
      <w:r>
        <w:rPr>
          <w:rFonts w:eastAsiaTheme="minorHAnsi"/>
          <w:sz w:val="28"/>
          <w:szCs w:val="28"/>
          <w:lang w:eastAsia="en-US"/>
        </w:rPr>
        <w:t xml:space="preserve">ления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родственника или иного лица, заинтересованных в обеспечении права ребенка на получение общего образования (Письмо </w:t>
      </w:r>
      <w:proofErr w:type="spellStart"/>
      <w:r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России от 24.02.2022 № 03-226 «О направлении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методических рекомендаций»).</w:t>
      </w:r>
    </w:p>
    <w:p w:rsidR="00AE656A" w:rsidRDefault="00DA432A" w:rsidP="00AE656A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A432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E656A" w:rsidRPr="00AE656A">
        <w:rPr>
          <w:rFonts w:eastAsiaTheme="minorHAnsi"/>
          <w:sz w:val="28"/>
          <w:szCs w:val="28"/>
          <w:lang w:eastAsia="en-US"/>
        </w:rPr>
        <w:drawing>
          <wp:inline distT="0" distB="0" distL="0" distR="0">
            <wp:extent cx="923925" cy="923925"/>
            <wp:effectExtent l="19050" t="0" r="9525" b="0"/>
            <wp:docPr id="3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2A" w:rsidRDefault="00DA432A" w:rsidP="00AE656A">
      <w:pPr>
        <w:pStyle w:val="pboth"/>
        <w:spacing w:before="0" w:beforeAutospacing="0" w:after="0" w:afterAutospacing="0"/>
        <w:jc w:val="right"/>
        <w:rPr>
          <w:rFonts w:eastAsiaTheme="minorHAnsi"/>
          <w:sz w:val="28"/>
          <w:szCs w:val="28"/>
          <w:lang w:eastAsia="en-US"/>
        </w:rPr>
      </w:pP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</w:t>
      </w:r>
      <w:r>
        <w:rPr>
          <w:rFonts w:ascii="Times New Roman" w:hAnsi="Times New Roman" w:cs="Times New Roman"/>
          <w:b/>
          <w:sz w:val="28"/>
          <w:szCs w:val="28"/>
        </w:rPr>
        <w:t>кументов предлагаем Вам:</w:t>
      </w:r>
    </w:p>
    <w:p w:rsidR="00AE656A" w:rsidRDefault="00237DB8" w:rsidP="00AE656A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 № 22 г. Павлово, регламентирующими организацию и осуществление образовательной деятельности, размещенными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hAnsi="Times New Roman" w:cs="Times New Roman"/>
          <w:sz w:val="28"/>
          <w:szCs w:val="28"/>
        </w:rPr>
        <w:t>МБДОУ  № 22  г. Павлово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обучение» </w:t>
      </w:r>
      <w:hyperlink r:id="rId9" w:history="1">
        <w:r w:rsidR="00AE656A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DA432A" w:rsidRDefault="00DA43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432A" w:rsidRDefault="0023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 № 22  г. Павл</w:t>
      </w:r>
      <w:r>
        <w:rPr>
          <w:rFonts w:ascii="Times New Roman" w:hAnsi="Times New Roman" w:cs="Times New Roman"/>
          <w:sz w:val="28"/>
          <w:szCs w:val="28"/>
        </w:rPr>
        <w:t>ово,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на осуществление образовательной деятельности, 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 МБДОУ  № 22 г. Павлово (описание),</w:t>
      </w:r>
    </w:p>
    <w:p w:rsidR="00DA432A" w:rsidRDefault="00237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образовательным программам дошкольного образо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вания в </w:t>
      </w:r>
      <w:r>
        <w:rPr>
          <w:rFonts w:ascii="Times New Roman" w:hAnsi="Times New Roman" w:cs="Times New Roman"/>
          <w:sz w:val="28"/>
          <w:szCs w:val="28"/>
        </w:rPr>
        <w:t>МБДОУ  № 22  г. Павлово,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№ 22 г. Павлово, и родителями (законными представителями)  несовершеннолетних обучающихся,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Павлово,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 МБДОУ  № 22 г. Павлово,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 внутреннего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Павлово.</w:t>
      </w:r>
    </w:p>
    <w:p w:rsidR="00AE656A" w:rsidRDefault="00237DB8" w:rsidP="00AE656A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</w:t>
      </w:r>
      <w:r>
        <w:rPr>
          <w:rFonts w:ascii="Times New Roman" w:hAnsi="Times New Roman" w:cs="Times New Roman"/>
          <w:sz w:val="28"/>
          <w:szCs w:val="28"/>
        </w:rPr>
        <w:t xml:space="preserve">ходятся образцы заполнения бланков) </w:t>
      </w:r>
      <w:hyperlink r:id="rId10" w:history="1">
        <w:r w:rsidR="00AE656A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DA432A" w:rsidRDefault="00DA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о приеме на обучение (образец зап</w:t>
      </w:r>
      <w:r>
        <w:rPr>
          <w:rFonts w:ascii="Times New Roman" w:hAnsi="Times New Roman" w:cs="Times New Roman"/>
          <w:sz w:val="28"/>
          <w:szCs w:val="28"/>
        </w:rPr>
        <w:t xml:space="preserve">олненного заявления 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направленности),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направленности).</w:t>
      </w:r>
    </w:p>
    <w:p w:rsidR="00DA432A" w:rsidRDefault="00DA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56A" w:rsidRDefault="00DA4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32A">
        <w:rPr>
          <w:lang w:eastAsia="ru-RU"/>
        </w:rPr>
        <w:lastRenderedPageBreak/>
        <w:pict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E656A" w:rsidRPr="00AE656A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1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2A" w:rsidRDefault="00237DB8" w:rsidP="00AE65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 МБДОУ  № 22  г. Павлово, распечатать, заполнить по образцу и принести в детский сад  в назначенные дату и время.</w:t>
      </w:r>
      <w:proofErr w:type="gramEnd"/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МБДОУ № 22  г. Павлово, в назначенные дату и время.</w:t>
      </w:r>
      <w:proofErr w:type="gramEnd"/>
    </w:p>
    <w:p w:rsidR="00DA432A" w:rsidRDefault="00DA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 № 22  г. Павлово: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8(831)71-5-32-78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DA432A" w:rsidRDefault="00237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89107984289 – Кулиш Татьяна Алексеевна</w:t>
      </w:r>
    </w:p>
    <w:p w:rsidR="00DA432A" w:rsidRDefault="00DA43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A" w:rsidRDefault="00DA4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DA432A" w:rsidSect="00DA432A">
      <w:footerReference w:type="default" r:id="rId11"/>
      <w:pgSz w:w="11906" w:h="16838"/>
      <w:pgMar w:top="1134" w:right="1134" w:bottom="1134" w:left="1701" w:header="567" w:footer="567" w:gutter="0"/>
      <w:pgNumType w:start="2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DB8" w:rsidRDefault="00237DB8">
      <w:pPr>
        <w:spacing w:after="0" w:line="240" w:lineRule="auto"/>
      </w:pPr>
      <w:r>
        <w:separator/>
      </w:r>
    </w:p>
  </w:endnote>
  <w:endnote w:type="continuationSeparator" w:id="0">
    <w:p w:rsidR="00237DB8" w:rsidRDefault="0023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090986"/>
      <w:docPartObj>
        <w:docPartGallery w:val="Page Numbers (Bottom of Page)"/>
        <w:docPartUnique/>
      </w:docPartObj>
    </w:sdtPr>
    <w:sdtContent>
      <w:p w:rsidR="00DA432A" w:rsidRDefault="00DA432A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237DB8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AE656A">
          <w:rPr>
            <w:rFonts w:ascii="Times New Roman" w:hAnsi="Times New Roman" w:cs="Times New Roman"/>
            <w:noProof/>
            <w:sz w:val="20"/>
          </w:rPr>
          <w:t>29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DA432A" w:rsidRDefault="00DA43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DB8" w:rsidRDefault="00237DB8">
      <w:pPr>
        <w:spacing w:after="0" w:line="240" w:lineRule="auto"/>
      </w:pPr>
      <w:r>
        <w:separator/>
      </w:r>
    </w:p>
  </w:footnote>
  <w:footnote w:type="continuationSeparator" w:id="0">
    <w:p w:rsidR="00237DB8" w:rsidRDefault="0023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A6D68"/>
    <w:multiLevelType w:val="hybridMultilevel"/>
    <w:tmpl w:val="0C78D50A"/>
    <w:lvl w:ilvl="0" w:tplc="9894F44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60B80B78">
      <w:start w:val="1"/>
      <w:numFmt w:val="lowerLetter"/>
      <w:lvlText w:val="%2."/>
      <w:lvlJc w:val="left"/>
      <w:pPr>
        <w:ind w:left="1440" w:hanging="360"/>
      </w:pPr>
    </w:lvl>
    <w:lvl w:ilvl="2" w:tplc="70E801F2">
      <w:start w:val="1"/>
      <w:numFmt w:val="lowerRoman"/>
      <w:lvlText w:val="%3."/>
      <w:lvlJc w:val="right"/>
      <w:pPr>
        <w:ind w:left="2160" w:hanging="180"/>
      </w:pPr>
    </w:lvl>
    <w:lvl w:ilvl="3" w:tplc="155A7A8A">
      <w:start w:val="1"/>
      <w:numFmt w:val="decimal"/>
      <w:lvlText w:val="%4."/>
      <w:lvlJc w:val="left"/>
      <w:pPr>
        <w:ind w:left="2880" w:hanging="360"/>
      </w:pPr>
    </w:lvl>
    <w:lvl w:ilvl="4" w:tplc="7B40C0F6">
      <w:start w:val="1"/>
      <w:numFmt w:val="lowerLetter"/>
      <w:lvlText w:val="%5."/>
      <w:lvlJc w:val="left"/>
      <w:pPr>
        <w:ind w:left="3600" w:hanging="360"/>
      </w:pPr>
    </w:lvl>
    <w:lvl w:ilvl="5" w:tplc="4B7651D2">
      <w:start w:val="1"/>
      <w:numFmt w:val="lowerRoman"/>
      <w:lvlText w:val="%6."/>
      <w:lvlJc w:val="right"/>
      <w:pPr>
        <w:ind w:left="4320" w:hanging="180"/>
      </w:pPr>
    </w:lvl>
    <w:lvl w:ilvl="6" w:tplc="433A88FA">
      <w:start w:val="1"/>
      <w:numFmt w:val="decimal"/>
      <w:lvlText w:val="%7."/>
      <w:lvlJc w:val="left"/>
      <w:pPr>
        <w:ind w:left="5040" w:hanging="360"/>
      </w:pPr>
    </w:lvl>
    <w:lvl w:ilvl="7" w:tplc="7AF20870">
      <w:start w:val="1"/>
      <w:numFmt w:val="lowerLetter"/>
      <w:lvlText w:val="%8."/>
      <w:lvlJc w:val="left"/>
      <w:pPr>
        <w:ind w:left="5760" w:hanging="360"/>
      </w:pPr>
    </w:lvl>
    <w:lvl w:ilvl="8" w:tplc="0BAC269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E461E"/>
    <w:multiLevelType w:val="hybridMultilevel"/>
    <w:tmpl w:val="547C8B2C"/>
    <w:lvl w:ilvl="0" w:tplc="A35C9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5C118E">
      <w:start w:val="1"/>
      <w:numFmt w:val="lowerLetter"/>
      <w:lvlText w:val="%2."/>
      <w:lvlJc w:val="left"/>
      <w:pPr>
        <w:ind w:left="1440" w:hanging="360"/>
      </w:pPr>
    </w:lvl>
    <w:lvl w:ilvl="2" w:tplc="B296DBE8">
      <w:start w:val="1"/>
      <w:numFmt w:val="lowerRoman"/>
      <w:lvlText w:val="%3."/>
      <w:lvlJc w:val="right"/>
      <w:pPr>
        <w:ind w:left="2160" w:hanging="180"/>
      </w:pPr>
    </w:lvl>
    <w:lvl w:ilvl="3" w:tplc="F0C2E120">
      <w:start w:val="1"/>
      <w:numFmt w:val="decimal"/>
      <w:lvlText w:val="%4."/>
      <w:lvlJc w:val="left"/>
      <w:pPr>
        <w:ind w:left="2880" w:hanging="360"/>
      </w:pPr>
    </w:lvl>
    <w:lvl w:ilvl="4" w:tplc="1FD80A22">
      <w:start w:val="1"/>
      <w:numFmt w:val="lowerLetter"/>
      <w:lvlText w:val="%5."/>
      <w:lvlJc w:val="left"/>
      <w:pPr>
        <w:ind w:left="3600" w:hanging="360"/>
      </w:pPr>
    </w:lvl>
    <w:lvl w:ilvl="5" w:tplc="20A0EDF2">
      <w:start w:val="1"/>
      <w:numFmt w:val="lowerRoman"/>
      <w:lvlText w:val="%6."/>
      <w:lvlJc w:val="right"/>
      <w:pPr>
        <w:ind w:left="4320" w:hanging="180"/>
      </w:pPr>
    </w:lvl>
    <w:lvl w:ilvl="6" w:tplc="0C64B0A8">
      <w:start w:val="1"/>
      <w:numFmt w:val="decimal"/>
      <w:lvlText w:val="%7."/>
      <w:lvlJc w:val="left"/>
      <w:pPr>
        <w:ind w:left="5040" w:hanging="360"/>
      </w:pPr>
    </w:lvl>
    <w:lvl w:ilvl="7" w:tplc="D2103FD2">
      <w:start w:val="1"/>
      <w:numFmt w:val="lowerLetter"/>
      <w:lvlText w:val="%8."/>
      <w:lvlJc w:val="left"/>
      <w:pPr>
        <w:ind w:left="5760" w:hanging="360"/>
      </w:pPr>
    </w:lvl>
    <w:lvl w:ilvl="8" w:tplc="DBC21F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32A"/>
    <w:rsid w:val="00237DB8"/>
    <w:rsid w:val="00AE656A"/>
    <w:rsid w:val="00DA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A432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A432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A432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A432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A432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A432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A432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A432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A432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A432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A432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A432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A432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A432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A432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A432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A432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A432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A432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A432A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A432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A432A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432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432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432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A432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A432A"/>
    <w:rPr>
      <w:i/>
    </w:rPr>
  </w:style>
  <w:style w:type="character" w:customStyle="1" w:styleId="HeaderChar">
    <w:name w:val="Header Char"/>
    <w:basedOn w:val="a0"/>
    <w:link w:val="Header"/>
    <w:uiPriority w:val="99"/>
    <w:rsid w:val="00DA432A"/>
  </w:style>
  <w:style w:type="character" w:customStyle="1" w:styleId="FooterChar">
    <w:name w:val="Footer Char"/>
    <w:basedOn w:val="a0"/>
    <w:link w:val="Footer"/>
    <w:uiPriority w:val="99"/>
    <w:rsid w:val="00DA432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A432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A432A"/>
  </w:style>
  <w:style w:type="table" w:styleId="aa">
    <w:name w:val="Table Grid"/>
    <w:basedOn w:val="a1"/>
    <w:uiPriority w:val="59"/>
    <w:rsid w:val="00DA43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43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A43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A4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A43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4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DA432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DA432A"/>
    <w:rPr>
      <w:sz w:val="18"/>
    </w:rPr>
  </w:style>
  <w:style w:type="character" w:styleId="ad">
    <w:name w:val="footnote reference"/>
    <w:basedOn w:val="a0"/>
    <w:uiPriority w:val="99"/>
    <w:unhideWhenUsed/>
    <w:rsid w:val="00DA432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A432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DA432A"/>
    <w:rPr>
      <w:sz w:val="20"/>
    </w:rPr>
  </w:style>
  <w:style w:type="character" w:styleId="af0">
    <w:name w:val="endnote reference"/>
    <w:basedOn w:val="a0"/>
    <w:uiPriority w:val="99"/>
    <w:semiHidden/>
    <w:unhideWhenUsed/>
    <w:rsid w:val="00DA432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A432A"/>
    <w:pPr>
      <w:spacing w:after="57"/>
    </w:pPr>
  </w:style>
  <w:style w:type="paragraph" w:styleId="21">
    <w:name w:val="toc 2"/>
    <w:basedOn w:val="a"/>
    <w:next w:val="a"/>
    <w:uiPriority w:val="39"/>
    <w:unhideWhenUsed/>
    <w:rsid w:val="00DA432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432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432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432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432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432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432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432A"/>
    <w:pPr>
      <w:spacing w:after="57"/>
      <w:ind w:left="2268"/>
    </w:pPr>
  </w:style>
  <w:style w:type="paragraph" w:styleId="af1">
    <w:name w:val="TOC Heading"/>
    <w:uiPriority w:val="39"/>
    <w:unhideWhenUsed/>
    <w:rsid w:val="00DA432A"/>
  </w:style>
  <w:style w:type="paragraph" w:styleId="af2">
    <w:name w:val="table of figures"/>
    <w:basedOn w:val="a"/>
    <w:next w:val="a"/>
    <w:uiPriority w:val="99"/>
    <w:unhideWhenUsed/>
    <w:rsid w:val="00DA432A"/>
    <w:pPr>
      <w:spacing w:after="0"/>
    </w:pPr>
  </w:style>
  <w:style w:type="character" w:styleId="af3">
    <w:name w:val="Hyperlink"/>
    <w:basedOn w:val="a0"/>
    <w:uiPriority w:val="99"/>
    <w:unhideWhenUsed/>
    <w:rsid w:val="00DA432A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DA432A"/>
    <w:pPr>
      <w:ind w:left="720"/>
      <w:contextualSpacing/>
    </w:pPr>
  </w:style>
  <w:style w:type="paragraph" w:customStyle="1" w:styleId="pboth">
    <w:name w:val="pboth"/>
    <w:basedOn w:val="a"/>
    <w:rsid w:val="00DA4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A4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A432A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link w:val="af7"/>
    <w:uiPriority w:val="99"/>
    <w:unhideWhenUsed/>
    <w:rsid w:val="00DA4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DA432A"/>
  </w:style>
  <w:style w:type="paragraph" w:customStyle="1" w:styleId="Footer">
    <w:name w:val="Footer"/>
    <w:basedOn w:val="a"/>
    <w:link w:val="af8"/>
    <w:uiPriority w:val="99"/>
    <w:unhideWhenUsed/>
    <w:rsid w:val="00DA4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DA4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olobok-caduk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lobok-caduk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09230-06C9-42B3-AFD9-F1CCDA2B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68</cp:revision>
  <dcterms:created xsi:type="dcterms:W3CDTF">2022-05-30T09:06:00Z</dcterms:created>
  <dcterms:modified xsi:type="dcterms:W3CDTF">2023-06-19T07:06:00Z</dcterms:modified>
</cp:coreProperties>
</file>