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84A" w:rsidRDefault="00DA08B3">
      <w:pPr>
        <w:pStyle w:val="1"/>
        <w:spacing w:before="0" w:beforeAutospacing="0" w:after="0" w:afterAutospacing="0"/>
        <w:ind w:left="360"/>
        <w:jc w:val="center"/>
        <w:rPr>
          <w:sz w:val="32"/>
          <w:szCs w:val="32"/>
        </w:rPr>
      </w:pPr>
      <w:r w:rsidRPr="00DA08B3">
        <w:rPr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.75pt;height:709.5pt" o:ole="">
            <v:imagedata r:id="rId7" o:title=""/>
          </v:shape>
          <o:OLEObject Type="Embed" ProgID="FoxitReader.Document" ShapeID="_x0000_i1025" DrawAspect="Content" ObjectID="_1737444232" r:id="rId8"/>
        </w:object>
      </w:r>
    </w:p>
    <w:p w:rsidR="00E7784A" w:rsidRDefault="00E7784A">
      <w:pPr>
        <w:pStyle w:val="1"/>
        <w:spacing w:before="0" w:beforeAutospacing="0" w:after="0" w:afterAutospacing="0"/>
        <w:ind w:left="360"/>
        <w:jc w:val="center"/>
        <w:rPr>
          <w:sz w:val="32"/>
          <w:szCs w:val="32"/>
        </w:rPr>
      </w:pPr>
    </w:p>
    <w:p w:rsidR="00E7784A" w:rsidRDefault="00F64009" w:rsidP="00DA08B3">
      <w:pPr>
        <w:pStyle w:val="1"/>
        <w:spacing w:before="0" w:beforeAutospacing="0" w:after="0" w:afterAutospacing="0"/>
        <w:rPr>
          <w:sz w:val="32"/>
          <w:szCs w:val="32"/>
        </w:rPr>
      </w:pPr>
      <w:bookmarkStart w:id="0" w:name="_GoBack"/>
      <w:bookmarkEnd w:id="0"/>
      <w:r>
        <w:rPr>
          <w:b w:val="0"/>
          <w:sz w:val="24"/>
          <w:szCs w:val="24"/>
        </w:rPr>
        <w:br w:type="page" w:clear="all"/>
      </w:r>
      <w:bookmarkStart w:id="1" w:name="_Toc398193744"/>
      <w:r>
        <w:rPr>
          <w:sz w:val="32"/>
          <w:szCs w:val="32"/>
        </w:rPr>
        <w:lastRenderedPageBreak/>
        <w:t>Общие положения</w:t>
      </w:r>
      <w:bookmarkEnd w:id="1"/>
    </w:p>
    <w:p w:rsidR="00E7784A" w:rsidRDefault="00F64009">
      <w:r>
        <w:t xml:space="preserve">        1.  Муниципальное бюджетное дошкольное</w:t>
      </w:r>
      <w:r>
        <w:rPr>
          <w:b/>
        </w:rPr>
        <w:t xml:space="preserve"> </w:t>
      </w:r>
      <w:r>
        <w:t xml:space="preserve">образовательное </w:t>
      </w:r>
      <w:r>
        <w:t>учреждение детский сад № 22 «Колобок» г. Павлово, в дальнейшем    именуемое «Учреждение»,    создано      в     соответствии      с постановлением  администрации Павловского муниципального района от   21.06.2011г. №  100 «Об       изменении       наименова</w:t>
      </w:r>
      <w:r>
        <w:t>ний       муниципальных    дошкольных      образовательных   учреждений  и      утверждении  их  Уставов в новой редакции»</w:t>
      </w:r>
    </w:p>
    <w:p w:rsidR="00E7784A" w:rsidRDefault="00F64009">
      <w:pPr>
        <w:ind w:left="142"/>
      </w:pPr>
      <w:r>
        <w:t xml:space="preserve">      2.  Наименования Учреждения:</w:t>
      </w:r>
    </w:p>
    <w:p w:rsidR="00E7784A" w:rsidRDefault="00F64009">
      <w:pPr>
        <w:ind w:firstLine="720"/>
      </w:pPr>
      <w:r>
        <w:t>полное – Муниципальное бюджетное дошкольное</w:t>
      </w:r>
      <w:r>
        <w:rPr>
          <w:b/>
        </w:rPr>
        <w:t xml:space="preserve"> </w:t>
      </w:r>
      <w:r>
        <w:t>образовательное учреждение  детский сад  № 22«Колобок»</w:t>
      </w:r>
      <w:r>
        <w:t xml:space="preserve">  г.Павлово;</w:t>
      </w:r>
    </w:p>
    <w:p w:rsidR="00E7784A" w:rsidRDefault="00F64009">
      <w:pPr>
        <w:ind w:firstLine="720"/>
        <w:rPr>
          <w:b/>
        </w:rPr>
      </w:pPr>
      <w:r>
        <w:t>сокращенное – МБДОУ № 22 г. Павлово</w:t>
      </w:r>
    </w:p>
    <w:p w:rsidR="00E7784A" w:rsidRDefault="00F64009">
      <w:pPr>
        <w:numPr>
          <w:ilvl w:val="0"/>
          <w:numId w:val="21"/>
        </w:numPr>
      </w:pPr>
      <w:r>
        <w:t>Учреждение относится к типу – бюджетное.</w:t>
      </w:r>
    </w:p>
    <w:p w:rsidR="00E7784A" w:rsidRDefault="00F64009">
      <w:pPr>
        <w:numPr>
          <w:ilvl w:val="0"/>
          <w:numId w:val="21"/>
        </w:numPr>
      </w:pPr>
      <w:r>
        <w:t>Тип образовательной организации в соответствии с образовательным</w:t>
      </w:r>
    </w:p>
    <w:p w:rsidR="00E7784A" w:rsidRDefault="00F64009">
      <w:r>
        <w:t xml:space="preserve">программами, реализация которых является основной целью ее деятельности – дошкольная образовательная </w:t>
      </w:r>
      <w:r>
        <w:t>организация.</w:t>
      </w:r>
    </w:p>
    <w:p w:rsidR="00E7784A" w:rsidRDefault="00F64009">
      <w:pPr>
        <w:numPr>
          <w:ilvl w:val="0"/>
          <w:numId w:val="21"/>
        </w:numPr>
        <w:rPr>
          <w:i/>
          <w:u w:val="single"/>
        </w:rPr>
      </w:pPr>
      <w:r>
        <w:t>Место нахождения Учреждения: 606103, Россия, Нижегородская</w:t>
      </w:r>
    </w:p>
    <w:p w:rsidR="00E7784A" w:rsidRDefault="00F64009">
      <w:pPr>
        <w:rPr>
          <w:i/>
          <w:u w:val="single"/>
        </w:rPr>
      </w:pPr>
      <w:r>
        <w:t>область, Павловский район, г. Павлово, ул. Свободы, 12а</w:t>
      </w:r>
    </w:p>
    <w:p w:rsidR="00E7784A" w:rsidRDefault="00F64009">
      <w:pPr>
        <w:numPr>
          <w:ilvl w:val="0"/>
          <w:numId w:val="21"/>
        </w:numPr>
      </w:pPr>
      <w:r>
        <w:t>Учредителем Учреждения является Павловский муниципальный район</w:t>
      </w:r>
    </w:p>
    <w:p w:rsidR="00E7784A" w:rsidRDefault="00F64009">
      <w:r>
        <w:t>Нижегородской области (далее – Павловский район)</w:t>
      </w:r>
    </w:p>
    <w:p w:rsidR="00E7784A" w:rsidRDefault="00F64009">
      <w:pPr>
        <w:ind w:firstLine="720"/>
        <w:rPr>
          <w:b/>
          <w:i/>
        </w:rPr>
      </w:pPr>
      <w:r>
        <w:t>Функции и полном</w:t>
      </w:r>
      <w:r>
        <w:t>очия учредителя Учреждения от имени Павловского района осуществляют Администрация Павловского муниципального района Нижегородской области (далее – администрация района), Управление образования администрации Павловского муниципального района Нижегородской о</w:t>
      </w:r>
      <w:r>
        <w:t xml:space="preserve">бласти (далее – управление образования), </w:t>
      </w:r>
      <w:r>
        <w:rPr>
          <w:bCs/>
        </w:rPr>
        <w:t>Комитет по управлению муниципальным имуществом и земельными ресурсами Павловского района (далее – комитет по управлению муниципальным имуществом)</w:t>
      </w:r>
      <w:r>
        <w:t>.</w:t>
      </w:r>
    </w:p>
    <w:p w:rsidR="00E7784A" w:rsidRDefault="00F64009">
      <w:pPr>
        <w:numPr>
          <w:ilvl w:val="0"/>
          <w:numId w:val="21"/>
        </w:numPr>
      </w:pPr>
      <w:r>
        <w:t>Учреждение является некоммерческой унитарной о</w:t>
      </w:r>
      <w:r>
        <w:t>рганизацией и руководствуется в</w:t>
      </w:r>
    </w:p>
    <w:p w:rsidR="00E7784A" w:rsidRDefault="00F64009">
      <w:r>
        <w:t>своей деятельности Конституцией Российской Федерации, федеральными законами и иными нормативными правовыми актами Российской Федерации, законами Нижегородской области и иными нормативными правовыми актами Нижегородской облас</w:t>
      </w:r>
      <w:r>
        <w:t>ти, муниципальными правовыми актами Павловского района, настоящим Уставом и внутренними документами Учреждения.</w:t>
      </w:r>
    </w:p>
    <w:p w:rsidR="00E7784A" w:rsidRDefault="00F64009">
      <w:pPr>
        <w:numPr>
          <w:ilvl w:val="0"/>
          <w:numId w:val="21"/>
        </w:numPr>
      </w:pPr>
      <w:r>
        <w:t>Учреждение самостоятельно в осуществлении образовательной, научной,</w:t>
      </w:r>
    </w:p>
    <w:p w:rsidR="00E7784A" w:rsidRDefault="00F64009">
      <w:r>
        <w:t>административной, финансово-экономической деятельности, разработке и приняти</w:t>
      </w:r>
      <w:r>
        <w:t>и локальных нормативных актов в соответствии с Федеральным законом от 29 декабря 2012 года № 273-ФЗ «Об образовании в Российской Федерации», иными нормативными правовыми актами Российской Федерации и настоящим Уставом.</w:t>
      </w:r>
    </w:p>
    <w:p w:rsidR="00E7784A" w:rsidRDefault="00F64009">
      <w:pPr>
        <w:numPr>
          <w:ilvl w:val="0"/>
          <w:numId w:val="21"/>
        </w:numPr>
      </w:pPr>
      <w:r>
        <w:t xml:space="preserve">  Положение о филиале Учреждения утве</w:t>
      </w:r>
      <w:r>
        <w:t>рждается приказом заведующего</w:t>
      </w:r>
    </w:p>
    <w:p w:rsidR="00E7784A" w:rsidRDefault="00F64009">
      <w:r>
        <w:t>Учреждением после принятия администрацией района решения о создании филиала Учреждения.</w:t>
      </w:r>
    </w:p>
    <w:p w:rsidR="00E7784A" w:rsidRDefault="00F64009">
      <w:pPr>
        <w:numPr>
          <w:ilvl w:val="0"/>
          <w:numId w:val="21"/>
        </w:numPr>
      </w:pPr>
      <w:r>
        <w:t>Положения об иных структурных подразделениях Учреждения утверждаются</w:t>
      </w:r>
    </w:p>
    <w:p w:rsidR="00E7784A" w:rsidRDefault="00F64009">
      <w:r>
        <w:t>приказом заведующего Учреждением.</w:t>
      </w:r>
    </w:p>
    <w:p w:rsidR="00E7784A" w:rsidRDefault="00F64009">
      <w:pPr>
        <w:numPr>
          <w:ilvl w:val="0"/>
          <w:numId w:val="21"/>
        </w:numPr>
      </w:pPr>
      <w:r>
        <w:t>Учреждение может быть ликвидировано</w:t>
      </w:r>
      <w:r>
        <w:t xml:space="preserve"> по решению администрации района в</w:t>
      </w:r>
    </w:p>
    <w:p w:rsidR="00E7784A" w:rsidRDefault="00F64009">
      <w:r>
        <w:t>соответствии с законодательством Российской Федерации. При ликвидации Учреждения его имущество после удовлетворения требований кредиторов направляется на цели развития образования.</w:t>
      </w:r>
    </w:p>
    <w:p w:rsidR="00E7784A" w:rsidRDefault="00F64009">
      <w:pPr>
        <w:pStyle w:val="1"/>
        <w:numPr>
          <w:ilvl w:val="0"/>
          <w:numId w:val="17"/>
        </w:numPr>
        <w:ind w:left="0" w:firstLine="0"/>
        <w:rPr>
          <w:sz w:val="32"/>
          <w:szCs w:val="32"/>
        </w:rPr>
      </w:pPr>
      <w:bookmarkStart w:id="2" w:name="_Toc398193745"/>
      <w:r>
        <w:rPr>
          <w:sz w:val="32"/>
          <w:szCs w:val="32"/>
        </w:rPr>
        <w:t xml:space="preserve">Цели, предмет </w:t>
      </w:r>
      <w:r>
        <w:rPr>
          <w:sz w:val="32"/>
          <w:szCs w:val="32"/>
        </w:rPr>
        <w:t>и виды деятельности Учреждения</w:t>
      </w:r>
      <w:bookmarkEnd w:id="2"/>
    </w:p>
    <w:p w:rsidR="00E7784A" w:rsidRDefault="00F64009">
      <w:pPr>
        <w:numPr>
          <w:ilvl w:val="0"/>
          <w:numId w:val="21"/>
        </w:numPr>
      </w:pPr>
      <w:r>
        <w:t xml:space="preserve">Основной целью деятельности Учреждения является образовательная деятельность </w:t>
      </w:r>
    </w:p>
    <w:p w:rsidR="00E7784A" w:rsidRDefault="00F64009">
      <w:r>
        <w:t>по образовательным программам дошкольного образования, присмотр и уход за детьми.</w:t>
      </w:r>
    </w:p>
    <w:p w:rsidR="00E7784A" w:rsidRPr="00DA08B3" w:rsidRDefault="00E7784A">
      <w:pPr>
        <w:ind w:firstLine="709"/>
        <w:jc w:val="both"/>
      </w:pPr>
    </w:p>
    <w:p w:rsidR="00E7784A" w:rsidRPr="00DA08B3" w:rsidRDefault="00E7784A">
      <w:pPr>
        <w:ind w:firstLine="709"/>
        <w:jc w:val="both"/>
      </w:pPr>
    </w:p>
    <w:p w:rsidR="00E7784A" w:rsidRDefault="00F64009">
      <w:pPr>
        <w:numPr>
          <w:ilvl w:val="0"/>
          <w:numId w:val="21"/>
        </w:numPr>
        <w:jc w:val="both"/>
      </w:pPr>
      <w:r>
        <w:lastRenderedPageBreak/>
        <w:t>Предметом деятельности Учреждения является обучение и воспитани</w:t>
      </w:r>
      <w:r>
        <w:t>е в интересах</w:t>
      </w:r>
    </w:p>
    <w:p w:rsidR="00E7784A" w:rsidRDefault="00F64009">
      <w:pPr>
        <w:ind w:left="900"/>
        <w:jc w:val="both"/>
      </w:pPr>
      <w:r>
        <w:t xml:space="preserve"> человека, семьи, общества и государства, создание благоприятных условий для разностороннего развития личности.</w:t>
      </w:r>
    </w:p>
    <w:p w:rsidR="00E7784A" w:rsidRDefault="00F64009">
      <w:pPr>
        <w:numPr>
          <w:ilvl w:val="0"/>
          <w:numId w:val="21"/>
        </w:numPr>
        <w:jc w:val="both"/>
      </w:pPr>
      <w:r>
        <w:t xml:space="preserve">     Учреждение осуществляет следующие основные виды деятельности:</w:t>
      </w:r>
    </w:p>
    <w:p w:rsidR="00E7784A" w:rsidRDefault="00F64009">
      <w:pPr>
        <w:ind w:firstLine="709"/>
        <w:jc w:val="both"/>
      </w:pPr>
      <w:r>
        <w:t>реализация основных общеобразовательных программ – образователь</w:t>
      </w:r>
      <w:r>
        <w:t>ных программ дошкольного образования;</w:t>
      </w:r>
    </w:p>
    <w:p w:rsidR="00E7784A" w:rsidRDefault="00F64009">
      <w:pPr>
        <w:ind w:firstLine="709"/>
        <w:jc w:val="both"/>
        <w:rPr>
          <w:i/>
        </w:rPr>
      </w:pPr>
      <w:r>
        <w:t>присмотр и уход за детьми;</w:t>
      </w:r>
    </w:p>
    <w:p w:rsidR="00E7784A" w:rsidRDefault="00F64009">
      <w:pPr>
        <w:jc w:val="both"/>
      </w:pPr>
      <w:r>
        <w:t xml:space="preserve">           организация охраны здоровья обучающихся (за исключением оказания первичной медико-санитарной помощи, прохождения периодических медицинских осмотров и диспансеризации);</w:t>
      </w:r>
    </w:p>
    <w:p w:rsidR="00E7784A" w:rsidRDefault="00F64009">
      <w:pPr>
        <w:ind w:firstLine="709"/>
        <w:jc w:val="both"/>
      </w:pPr>
      <w:r>
        <w:t>создание нео</w:t>
      </w:r>
      <w:r>
        <w:t>бходимых условий для охраны и укрепления здоровья, организации питания работников Учреждения;</w:t>
      </w:r>
    </w:p>
    <w:p w:rsidR="00E7784A" w:rsidRDefault="00F64009">
      <w:pPr>
        <w:ind w:firstLine="709"/>
        <w:jc w:val="both"/>
      </w:pPr>
      <w:r>
        <w:t>организация отдыха и оздоровления детей;</w:t>
      </w:r>
    </w:p>
    <w:p w:rsidR="00E7784A" w:rsidRDefault="00F64009">
      <w:pPr>
        <w:ind w:firstLine="709"/>
        <w:jc w:val="both"/>
      </w:pPr>
      <w:r>
        <w:t>организация разнообразной массовой работы с обучающимися и родителями (законными представителями) несовершеннолетних обуч</w:t>
      </w:r>
      <w:r>
        <w:t>ающихся для отдыха и досуга, в том числе клубных, секционных и других занятий, экспедиций, соревнований, экскурсий;</w:t>
      </w:r>
    </w:p>
    <w:p w:rsidR="00E7784A" w:rsidRDefault="00F64009">
      <w:pPr>
        <w:ind w:firstLine="709"/>
        <w:jc w:val="both"/>
      </w:pPr>
      <w:r>
        <w:t>организация научно-методической работы, в том числе организация и проведение научных и методических конференций, семинаров;</w:t>
      </w:r>
    </w:p>
    <w:p w:rsidR="00E7784A" w:rsidRDefault="00F64009">
      <w:pPr>
        <w:ind w:firstLine="709"/>
        <w:jc w:val="both"/>
      </w:pPr>
      <w:r>
        <w:t>организация науч</w:t>
      </w:r>
      <w:r>
        <w:t>ной, творческой, экспериментальной и инновационной деятельности;</w:t>
      </w:r>
    </w:p>
    <w:p w:rsidR="00E7784A" w:rsidRDefault="00F64009">
      <w:pPr>
        <w:ind w:firstLine="709"/>
        <w:jc w:val="both"/>
      </w:pPr>
      <w:r>
        <w:t>проведение мероприятий по  сотрудничеству в сфере образования;</w:t>
      </w:r>
    </w:p>
    <w:p w:rsidR="00E7784A" w:rsidRDefault="00F64009">
      <w:pPr>
        <w:ind w:firstLine="709"/>
        <w:jc w:val="both"/>
        <w:rPr>
          <w:i/>
          <w:u w:val="single"/>
        </w:rPr>
      </w:pPr>
      <w:r>
        <w:t>осуществление индивидуально ориентированной  педагогической, психологической, социальной помощи обучающимся.</w:t>
      </w:r>
    </w:p>
    <w:p w:rsidR="00E7784A" w:rsidRDefault="00F64009">
      <w:pPr>
        <w:ind w:firstLine="709"/>
        <w:jc w:val="both"/>
      </w:pPr>
      <w:r>
        <w:t>В соответствии с да</w:t>
      </w:r>
      <w:r>
        <w:t>нными видами деятельности управление образования формирует и утверждает муниципальное задание для Учреждения.</w:t>
      </w:r>
    </w:p>
    <w:p w:rsidR="00E7784A" w:rsidRDefault="00F64009">
      <w:pPr>
        <w:numPr>
          <w:ilvl w:val="0"/>
          <w:numId w:val="21"/>
        </w:numPr>
        <w:ind w:left="0" w:firstLine="709"/>
        <w:jc w:val="both"/>
      </w:pPr>
      <w:r>
        <w:t>Учреждение вправе осуществлять иные виды деятельности, не являющиеся основными видами деятельности, в том числе приносящую доход деятельность, лиш</w:t>
      </w:r>
      <w:r>
        <w:t>ь постольку, поскольку это служит достижению целей, ради которых оно создано, и если это соответствует таким целям. К иным видам деятельности Учреждения относятся:</w:t>
      </w:r>
    </w:p>
    <w:p w:rsidR="00E7784A" w:rsidRDefault="00F64009">
      <w:pPr>
        <w:ind w:firstLine="709"/>
        <w:jc w:val="both"/>
      </w:pPr>
      <w:r>
        <w:t>создание и реализация любых видов интеллектуального продукта;</w:t>
      </w:r>
    </w:p>
    <w:p w:rsidR="00E7784A" w:rsidRDefault="00F64009">
      <w:pPr>
        <w:ind w:firstLine="709"/>
        <w:jc w:val="both"/>
      </w:pPr>
      <w:r>
        <w:t>создание условий для практики обучающихся, осваивающих основные профессиональные образовательные программы;</w:t>
      </w:r>
    </w:p>
    <w:p w:rsidR="00E7784A" w:rsidRDefault="00F64009">
      <w:pPr>
        <w:ind w:firstLine="709"/>
        <w:jc w:val="both"/>
      </w:pPr>
      <w:r>
        <w:t>сдача в аренду или передача в безвозмездное пользование имущества Учреждения;</w:t>
      </w:r>
    </w:p>
    <w:p w:rsidR="00E7784A" w:rsidRDefault="00F64009">
      <w:pPr>
        <w:ind w:firstLine="709"/>
        <w:jc w:val="both"/>
      </w:pPr>
      <w:r>
        <w:t>выполнение копировальных и множительных работ, оказание копировально-м</w:t>
      </w:r>
      <w:r>
        <w:t>ножительных услуг, услуг по тиражированию учебных, учебно-методических и других материалов;</w:t>
      </w:r>
    </w:p>
    <w:p w:rsidR="00E7784A" w:rsidRDefault="00F64009">
      <w:pPr>
        <w:ind w:firstLine="709"/>
        <w:jc w:val="both"/>
        <w:rPr>
          <w:i/>
        </w:rPr>
      </w:pPr>
      <w:r>
        <w:t>реализация творческих работ, выполненных обучающимися и работниками Учреждения.</w:t>
      </w:r>
    </w:p>
    <w:p w:rsidR="00E7784A" w:rsidRDefault="00F64009">
      <w:pPr>
        <w:numPr>
          <w:ilvl w:val="0"/>
          <w:numId w:val="21"/>
        </w:numPr>
        <w:ind w:left="0" w:firstLine="709"/>
        <w:jc w:val="both"/>
      </w:pPr>
      <w:r>
        <w:t>Указанный в данном разделе перечень видов деятельности, которые Учреждение вправе ос</w:t>
      </w:r>
      <w:r>
        <w:t>уществлять в соответствии с целями, для достижения которых оно создано, является исчерпывающим.</w:t>
      </w:r>
    </w:p>
    <w:p w:rsidR="00E7784A" w:rsidRDefault="00F64009">
      <w:pPr>
        <w:pStyle w:val="1"/>
        <w:numPr>
          <w:ilvl w:val="0"/>
          <w:numId w:val="17"/>
        </w:numPr>
        <w:ind w:left="0" w:firstLine="0"/>
        <w:jc w:val="center"/>
        <w:rPr>
          <w:sz w:val="32"/>
          <w:szCs w:val="32"/>
        </w:rPr>
      </w:pPr>
      <w:bookmarkStart w:id="3" w:name="_Toc398193746"/>
      <w:r>
        <w:rPr>
          <w:sz w:val="32"/>
          <w:szCs w:val="32"/>
        </w:rPr>
        <w:t>Права и обязанности обучающихся и работников Учреждения</w:t>
      </w:r>
      <w:bookmarkEnd w:id="3"/>
    </w:p>
    <w:p w:rsidR="00E7784A" w:rsidRDefault="00F64009">
      <w:pPr>
        <w:numPr>
          <w:ilvl w:val="0"/>
          <w:numId w:val="21"/>
        </w:numPr>
        <w:ind w:left="0" w:firstLine="709"/>
        <w:jc w:val="both"/>
      </w:pPr>
      <w:r>
        <w:t>К обучающимся Учреждения относятся:</w:t>
      </w:r>
    </w:p>
    <w:p w:rsidR="00E7784A" w:rsidRDefault="00F64009">
      <w:pPr>
        <w:ind w:firstLine="709"/>
        <w:jc w:val="both"/>
      </w:pPr>
      <w:r>
        <w:t>воспитанники – лица, осваивающие образовательную программу дошкольно</w:t>
      </w:r>
      <w:r>
        <w:t>го образования;</w:t>
      </w:r>
    </w:p>
    <w:p w:rsidR="00E7784A" w:rsidRDefault="00F64009">
      <w:pPr>
        <w:ind w:firstLine="709"/>
        <w:jc w:val="both"/>
      </w:pPr>
      <w:r>
        <w:t>учащиеся – лица, осваивающие дополнительные общеразвивающие программы.</w:t>
      </w:r>
    </w:p>
    <w:p w:rsidR="00E7784A" w:rsidRDefault="00F64009">
      <w:pPr>
        <w:numPr>
          <w:ilvl w:val="0"/>
          <w:numId w:val="21"/>
        </w:numPr>
        <w:ind w:left="0" w:firstLine="709"/>
        <w:jc w:val="both"/>
      </w:pPr>
      <w:r>
        <w:t>Учреждение обеспечивает права каждого ребенка в соответствии с Конституцией Российской Федерации, общепризнанными принципами и нормами международного права, международны</w:t>
      </w:r>
      <w:r>
        <w:t xml:space="preserve">ми договорами Российской Федерации, Семейным </w:t>
      </w:r>
      <w:r>
        <w:lastRenderedPageBreak/>
        <w:t>кодексом Российской Федерации, Федеральным законом от 24 июля 1998 года № 124-ФЗ «Об основных гарантиях прав ребенка в Российской Федерации» и другими нормативными правовыми актами Российской Федерации.</w:t>
      </w:r>
    </w:p>
    <w:p w:rsidR="00E7784A" w:rsidRDefault="00F64009">
      <w:pPr>
        <w:numPr>
          <w:ilvl w:val="0"/>
          <w:numId w:val="21"/>
        </w:numPr>
        <w:ind w:left="0" w:firstLine="709"/>
        <w:jc w:val="both"/>
      </w:pPr>
      <w:r>
        <w:t>Работник</w:t>
      </w:r>
      <w:r>
        <w:t>и Учреждения имеют следующие права:</w:t>
      </w:r>
    </w:p>
    <w:p w:rsidR="00E7784A" w:rsidRDefault="00F64009">
      <w:pPr>
        <w:ind w:firstLine="709"/>
        <w:jc w:val="both"/>
      </w:pPr>
      <w:r>
        <w:t>на участие в управлении Учреждением;</w:t>
      </w:r>
    </w:p>
    <w:p w:rsidR="00E7784A" w:rsidRDefault="00F64009">
      <w:pPr>
        <w:ind w:firstLine="709"/>
        <w:jc w:val="both"/>
      </w:pPr>
      <w:r>
        <w:t>на защиту своей профессиональной чести, достоинства;</w:t>
      </w:r>
    </w:p>
    <w:p w:rsidR="00E7784A" w:rsidRDefault="00F64009">
      <w:pPr>
        <w:ind w:firstLine="709"/>
        <w:jc w:val="both"/>
      </w:pPr>
      <w:r>
        <w:t>на обязательное социальное страхование в установленном законодательством Российской Федерации порядке;</w:t>
      </w:r>
    </w:p>
    <w:p w:rsidR="00E7784A" w:rsidRDefault="00F64009">
      <w:pPr>
        <w:ind w:firstLine="709"/>
        <w:jc w:val="both"/>
      </w:pPr>
      <w:r>
        <w:t>на возмещение ущерба, причиненного Учреждением, в соответствии с Трудовым кодексом Российской Федерации и иными федеральными законами;</w:t>
      </w:r>
    </w:p>
    <w:p w:rsidR="00E7784A" w:rsidRDefault="00F64009">
      <w:pPr>
        <w:ind w:firstLine="709"/>
        <w:jc w:val="both"/>
      </w:pPr>
      <w:r>
        <w:t>иные трудовые права, установленные федеральными законами и законодательными актами Нижегородской области.</w:t>
      </w:r>
    </w:p>
    <w:p w:rsidR="00E7784A" w:rsidRDefault="00F64009">
      <w:pPr>
        <w:numPr>
          <w:ilvl w:val="0"/>
          <w:numId w:val="21"/>
        </w:numPr>
        <w:ind w:left="0" w:firstLine="709"/>
        <w:jc w:val="both"/>
      </w:pPr>
      <w:r>
        <w:t xml:space="preserve">Педагогические </w:t>
      </w:r>
      <w:r>
        <w:t>работники Учреждения:</w:t>
      </w:r>
    </w:p>
    <w:p w:rsidR="00E7784A" w:rsidRDefault="00F64009">
      <w:pPr>
        <w:ind w:firstLine="709"/>
        <w:jc w:val="both"/>
      </w:pPr>
      <w:r>
        <w:t>пользуются академическими правами и свободами, установленными частью 3 статьи 47 Федерального закона «Об образовании в Российской Федерации»;</w:t>
      </w:r>
    </w:p>
    <w:p w:rsidR="00E7784A" w:rsidRDefault="00F64009">
      <w:pPr>
        <w:ind w:firstLine="709"/>
        <w:jc w:val="both"/>
      </w:pPr>
      <w:r>
        <w:t>имеют трудовые права и социальные гарантии, установленные частью 5, статьи 47 Федерального з</w:t>
      </w:r>
      <w:r>
        <w:t xml:space="preserve">акона «Об образовании в Российской Федерации». </w:t>
      </w:r>
    </w:p>
    <w:p w:rsidR="00E7784A" w:rsidRDefault="00F64009">
      <w:pPr>
        <w:numPr>
          <w:ilvl w:val="0"/>
          <w:numId w:val="21"/>
        </w:numPr>
        <w:ind w:left="0" w:firstLine="709"/>
        <w:jc w:val="both"/>
      </w:pPr>
      <w:r>
        <w:t>Заведующему Учреждением,  предоставляются в порядке, установленном Правительством Российской Федерации, права, социальные гарантии и меры социальной поддержки, предусмотренные педагогическим работникам пункта</w:t>
      </w:r>
      <w:r>
        <w:t xml:space="preserve">ми 3 и 5 части 5, статьи 47 Федерального закона «Об образовании в Российской Федерации». </w:t>
      </w:r>
    </w:p>
    <w:p w:rsidR="00E7784A" w:rsidRDefault="00F64009">
      <w:pPr>
        <w:numPr>
          <w:ilvl w:val="0"/>
          <w:numId w:val="21"/>
        </w:numPr>
        <w:ind w:left="0" w:firstLine="709"/>
        <w:jc w:val="both"/>
      </w:pPr>
      <w:r>
        <w:t>Работники Учреждения обязаны:</w:t>
      </w:r>
    </w:p>
    <w:p w:rsidR="00E7784A" w:rsidRDefault="00F64009">
      <w:pPr>
        <w:ind w:firstLine="709"/>
        <w:jc w:val="both"/>
      </w:pPr>
      <w:r>
        <w:t>добросовестно исполнять свои трудовые обязанности, возложенные трудовым (эффективным) контрактом;</w:t>
      </w:r>
    </w:p>
    <w:p w:rsidR="00E7784A" w:rsidRDefault="00F64009">
      <w:pPr>
        <w:ind w:firstLine="709"/>
        <w:jc w:val="both"/>
      </w:pPr>
      <w:r>
        <w:t>соблюдать правила внутреннего трудовог</w:t>
      </w:r>
      <w:r>
        <w:t>о распорядка Учреждения;</w:t>
      </w:r>
    </w:p>
    <w:p w:rsidR="00E7784A" w:rsidRDefault="00F64009">
      <w:pPr>
        <w:ind w:firstLine="709"/>
        <w:jc w:val="both"/>
      </w:pPr>
      <w:r>
        <w:t>соблюдать трудовую дисциплину;</w:t>
      </w:r>
    </w:p>
    <w:p w:rsidR="00E7784A" w:rsidRDefault="00F64009">
      <w:pPr>
        <w:ind w:firstLine="709"/>
        <w:jc w:val="both"/>
      </w:pPr>
      <w:r>
        <w:t>выполнять установленные нормы труда;</w:t>
      </w:r>
    </w:p>
    <w:p w:rsidR="00E7784A" w:rsidRDefault="00F64009">
      <w:pPr>
        <w:ind w:firstLine="709"/>
        <w:jc w:val="both"/>
      </w:pPr>
      <w:r>
        <w:t>соблюдать требования по охране труда и обеспечению безопасности труда;</w:t>
      </w:r>
    </w:p>
    <w:p w:rsidR="00E7784A" w:rsidRDefault="00F64009">
      <w:pPr>
        <w:ind w:firstLine="709"/>
        <w:jc w:val="both"/>
      </w:pPr>
      <w:r>
        <w:t>бережно относиться к имуществу Учреждения и других работников;</w:t>
      </w:r>
    </w:p>
    <w:p w:rsidR="00E7784A" w:rsidRDefault="00F64009">
      <w:pPr>
        <w:ind w:firstLine="709"/>
        <w:jc w:val="both"/>
      </w:pPr>
      <w:r>
        <w:t xml:space="preserve">незамедлительно сообщать </w:t>
      </w:r>
      <w:r>
        <w:t>заведующему Учреждением либо непосредственному руководителю о возникновении ситуации, представляющей угрозу жизни и здоровью людей, сохранности имущества Учреждения;</w:t>
      </w:r>
    </w:p>
    <w:p w:rsidR="00E7784A" w:rsidRDefault="00F64009">
      <w:pPr>
        <w:ind w:firstLine="709"/>
        <w:jc w:val="both"/>
      </w:pPr>
      <w:r>
        <w:t>проходить периодические медицинские осмотры, а также внеочередные медицинские осмотры по н</w:t>
      </w:r>
      <w:r>
        <w:t>аправлению работодателя.</w:t>
      </w:r>
    </w:p>
    <w:p w:rsidR="00E7784A" w:rsidRDefault="00F64009">
      <w:pPr>
        <w:numPr>
          <w:ilvl w:val="0"/>
          <w:numId w:val="21"/>
        </w:numPr>
        <w:ind w:left="0" w:firstLine="709"/>
        <w:jc w:val="both"/>
      </w:pPr>
      <w:r>
        <w:t>Обязанности и ответственность педагогических работников устанавливаются статьей 48 Федерального закона «Об образовании в Российской Федерации».</w:t>
      </w:r>
    </w:p>
    <w:p w:rsidR="00E7784A" w:rsidRDefault="00F64009">
      <w:pPr>
        <w:numPr>
          <w:ilvl w:val="0"/>
          <w:numId w:val="21"/>
        </w:numPr>
        <w:ind w:left="0" w:firstLine="709"/>
        <w:jc w:val="both"/>
      </w:pPr>
      <w:r>
        <w:t>Учреждение имеет право привлекать работников к дисциплинарной и материальной ответствен</w:t>
      </w:r>
      <w:r>
        <w:t>ности в порядке, установленном Трудовым кодексом Российской Федерации, иными федеральными законами.</w:t>
      </w:r>
    </w:p>
    <w:p w:rsidR="00E7784A" w:rsidRDefault="00F64009">
      <w:pPr>
        <w:pStyle w:val="1"/>
        <w:numPr>
          <w:ilvl w:val="0"/>
          <w:numId w:val="17"/>
        </w:numPr>
        <w:ind w:left="0" w:firstLine="0"/>
        <w:jc w:val="center"/>
        <w:rPr>
          <w:sz w:val="32"/>
          <w:szCs w:val="32"/>
        </w:rPr>
      </w:pPr>
      <w:bookmarkStart w:id="4" w:name="_Toc398193747"/>
      <w:r>
        <w:rPr>
          <w:sz w:val="32"/>
          <w:szCs w:val="32"/>
        </w:rPr>
        <w:t>Организация деятельности и управление Учреждением</w:t>
      </w:r>
      <w:bookmarkEnd w:id="4"/>
    </w:p>
    <w:p w:rsidR="00E7784A" w:rsidRDefault="00F64009">
      <w:pPr>
        <w:numPr>
          <w:ilvl w:val="0"/>
          <w:numId w:val="21"/>
        </w:numPr>
        <w:ind w:left="0" w:firstLine="709"/>
        <w:jc w:val="both"/>
      </w:pPr>
      <w:r>
        <w:t>Управление Учреждением осуществляется на основе сочетания принципов единоначалия и коллегиальности.</w:t>
      </w:r>
    </w:p>
    <w:p w:rsidR="00E7784A" w:rsidRDefault="00F64009">
      <w:pPr>
        <w:numPr>
          <w:ilvl w:val="0"/>
          <w:numId w:val="21"/>
        </w:numPr>
        <w:ind w:left="0" w:firstLine="709"/>
        <w:jc w:val="both"/>
      </w:pPr>
      <w:r>
        <w:t>Единол</w:t>
      </w:r>
      <w:r>
        <w:t>ичным исполнительным органом Учреждения является заведующий Учреждением.</w:t>
      </w:r>
    </w:p>
    <w:p w:rsidR="00E7784A" w:rsidRDefault="00F64009">
      <w:pPr>
        <w:ind w:firstLine="709"/>
        <w:jc w:val="both"/>
      </w:pPr>
      <w:r>
        <w:t>Коллегиальными органами управления Учреждением являются общее собрание работников Учреждения, педагогический совет, совет Учреждения.</w:t>
      </w:r>
      <w:bookmarkStart w:id="5" w:name="_Toc385791496"/>
    </w:p>
    <w:p w:rsidR="00E7784A" w:rsidRPr="00DA08B3" w:rsidRDefault="00F64009">
      <w:pPr>
        <w:pStyle w:val="2"/>
        <w:numPr>
          <w:ilvl w:val="0"/>
          <w:numId w:val="21"/>
        </w:numPr>
        <w:spacing w:before="0" w:after="0"/>
        <w:ind w:left="0" w:firstLine="709"/>
        <w:jc w:val="both"/>
        <w:rPr>
          <w:rFonts w:ascii="Times New Roman" w:hAnsi="Times New Roman"/>
          <w:b w:val="0"/>
          <w:i w:val="0"/>
          <w:sz w:val="24"/>
          <w:szCs w:val="24"/>
          <w:lang w:val="ru-RU"/>
        </w:rPr>
      </w:pPr>
      <w:bookmarkStart w:id="6" w:name="_Toc398193748"/>
      <w:r w:rsidRPr="00DA08B3">
        <w:rPr>
          <w:rFonts w:ascii="Times New Roman" w:hAnsi="Times New Roman"/>
          <w:b w:val="0"/>
          <w:i w:val="0"/>
          <w:sz w:val="24"/>
          <w:szCs w:val="24"/>
          <w:lang w:val="ru-RU"/>
        </w:rPr>
        <w:t>Компетенция администрации района по управлению Уч</w:t>
      </w:r>
      <w:r w:rsidRPr="00DA08B3">
        <w:rPr>
          <w:rFonts w:ascii="Times New Roman" w:hAnsi="Times New Roman"/>
          <w:b w:val="0"/>
          <w:i w:val="0"/>
          <w:sz w:val="24"/>
          <w:szCs w:val="24"/>
          <w:lang w:val="ru-RU"/>
        </w:rPr>
        <w:t>реждением:</w:t>
      </w:r>
      <w:bookmarkEnd w:id="6"/>
    </w:p>
    <w:p w:rsidR="00E7784A" w:rsidRDefault="00F64009">
      <w:pPr>
        <w:ind w:firstLine="709"/>
        <w:jc w:val="both"/>
      </w:pPr>
      <w:r>
        <w:t xml:space="preserve">утверждение Устава Учреждения, а также вносимых в него изменений по согласованию с управлением образования, Финансовым управлением администрации </w:t>
      </w:r>
      <w:r>
        <w:lastRenderedPageBreak/>
        <w:t>Павловского муниципального района Нижегородской области (далее – финансовое управление), комитетом п</w:t>
      </w:r>
      <w:r>
        <w:t>о управлению муниципальным имуществом;</w:t>
      </w:r>
    </w:p>
    <w:p w:rsidR="00E7784A" w:rsidRDefault="00F64009">
      <w:pPr>
        <w:ind w:firstLine="709"/>
        <w:jc w:val="both"/>
      </w:pPr>
      <w:r>
        <w:t>принятие решения о создании, реорганизации, изменении типа и ликвидации Учреждения, создании и ликвидации филиалов Учреждения в порядке, установленном муниципальным правовым актом Павловского района;</w:t>
      </w:r>
    </w:p>
    <w:p w:rsidR="00E7784A" w:rsidRDefault="00F64009">
      <w:pPr>
        <w:ind w:firstLine="709"/>
        <w:jc w:val="both"/>
      </w:pPr>
      <w:r>
        <w:t>утверждение перед</w:t>
      </w:r>
      <w:r>
        <w:t>аточного акта;</w:t>
      </w:r>
    </w:p>
    <w:p w:rsidR="00E7784A" w:rsidRDefault="00F64009">
      <w:pPr>
        <w:ind w:firstLine="709"/>
        <w:jc w:val="both"/>
      </w:pPr>
      <w:r>
        <w:t>назначение ликвидационной комиссии и утверждение промежуточного и окончательного</w:t>
      </w:r>
      <w:r>
        <w:rPr>
          <w:vertAlign w:val="superscript"/>
        </w:rPr>
        <w:t xml:space="preserve"> </w:t>
      </w:r>
      <w:r>
        <w:t>ликвидационных балансов;</w:t>
      </w:r>
    </w:p>
    <w:p w:rsidR="00E7784A" w:rsidRDefault="00F64009">
      <w:pPr>
        <w:ind w:firstLine="709"/>
        <w:jc w:val="both"/>
      </w:pPr>
      <w:r>
        <w:t>принятие решения о переименовании Учреждения;</w:t>
      </w:r>
    </w:p>
    <w:p w:rsidR="00E7784A" w:rsidRDefault="00F64009">
      <w:pPr>
        <w:ind w:firstLine="709"/>
        <w:jc w:val="both"/>
      </w:pPr>
      <w:r>
        <w:t>установление порядка и сроков проведения аттестации кандидатов на должность заведующего У</w:t>
      </w:r>
      <w:r>
        <w:t>чреждением и заведующего Учреждением;</w:t>
      </w:r>
    </w:p>
    <w:p w:rsidR="00E7784A" w:rsidRDefault="00F64009">
      <w:pPr>
        <w:ind w:firstLine="709"/>
        <w:jc w:val="both"/>
      </w:pPr>
      <w:r>
        <w:t xml:space="preserve">установление платы, взимаемой с родителей (законных представителей) обучающихся (далее – родительская плата) за присмотр и уход за ребенком, и ее размера, если иное не установлено Федеральным законом «Об образовании в </w:t>
      </w:r>
      <w:r>
        <w:t>Российской Федерации»;</w:t>
      </w:r>
    </w:p>
    <w:p w:rsidR="00E7784A" w:rsidRDefault="00F64009">
      <w:pPr>
        <w:ind w:firstLine="709"/>
        <w:jc w:val="both"/>
      </w:pPr>
      <w:r>
        <w:t>принятие решения о снижении размера родительской платы или о не взимании ее с отдельных категорий родителей (законных представителей) обучающихся в случаях и порядке, определяемых администрацией района;</w:t>
      </w:r>
    </w:p>
    <w:p w:rsidR="00E7784A" w:rsidRDefault="00F64009">
      <w:pPr>
        <w:ind w:firstLine="709"/>
        <w:jc w:val="both"/>
        <w:rPr>
          <w:i/>
        </w:rPr>
      </w:pPr>
      <w:r>
        <w:t>установление тарифов на услуги</w:t>
      </w:r>
      <w:r>
        <w:t>, предоставляемые Учреждением, и работы, выполняемые Учреждением, если иное не предусмотрено федеральными законами;</w:t>
      </w:r>
    </w:p>
    <w:p w:rsidR="00E7784A" w:rsidRDefault="00F64009">
      <w:pPr>
        <w:ind w:firstLine="709"/>
        <w:jc w:val="both"/>
      </w:pPr>
      <w:r>
        <w:t>установление порядка осуществления контроля за деятельностью Учреждения;</w:t>
      </w:r>
    </w:p>
    <w:p w:rsidR="00E7784A" w:rsidRDefault="00F64009">
      <w:pPr>
        <w:ind w:firstLine="709"/>
        <w:jc w:val="both"/>
      </w:pPr>
      <w:r>
        <w:t>осуществление иных функций и полномочий, предусмотренных законодательством.</w:t>
      </w:r>
    </w:p>
    <w:p w:rsidR="00E7784A" w:rsidRPr="00DA08B3" w:rsidRDefault="00F64009">
      <w:pPr>
        <w:pStyle w:val="2"/>
        <w:numPr>
          <w:ilvl w:val="0"/>
          <w:numId w:val="21"/>
        </w:numPr>
        <w:spacing w:before="0" w:after="0"/>
        <w:ind w:left="0" w:firstLine="709"/>
        <w:jc w:val="both"/>
        <w:rPr>
          <w:rFonts w:ascii="Times New Roman" w:hAnsi="Times New Roman"/>
          <w:b w:val="0"/>
          <w:i w:val="0"/>
          <w:sz w:val="24"/>
          <w:szCs w:val="24"/>
          <w:lang w:val="ru-RU"/>
        </w:rPr>
      </w:pPr>
      <w:bookmarkStart w:id="7" w:name="_Toc398193749"/>
      <w:r w:rsidRPr="00DA08B3">
        <w:rPr>
          <w:rFonts w:ascii="Times New Roman" w:hAnsi="Times New Roman"/>
          <w:b w:val="0"/>
          <w:i w:val="0"/>
          <w:sz w:val="24"/>
          <w:szCs w:val="24"/>
          <w:lang w:val="ru-RU"/>
        </w:rPr>
        <w:t>Компетенция управления образования по управлению Учреждением:</w:t>
      </w:r>
      <w:bookmarkEnd w:id="5"/>
      <w:bookmarkEnd w:id="7"/>
    </w:p>
    <w:p w:rsidR="00E7784A" w:rsidRDefault="00F64009">
      <w:pPr>
        <w:ind w:firstLine="709"/>
        <w:jc w:val="both"/>
      </w:pPr>
      <w:r>
        <w:t>формирование и утверждение муниципального задания Учреждению в соответствии с предусмотренными настоящим Уставом основ</w:t>
      </w:r>
      <w:r>
        <w:t>ными видами деятельности, а также финансовое обеспечение выполнения этого задания;</w:t>
      </w:r>
    </w:p>
    <w:p w:rsidR="00E7784A" w:rsidRDefault="00F64009">
      <w:pPr>
        <w:ind w:firstLine="709"/>
        <w:jc w:val="both"/>
      </w:pPr>
      <w:r>
        <w:t>выделение средств на приобретение имущества;</w:t>
      </w:r>
    </w:p>
    <w:p w:rsidR="00E7784A" w:rsidRDefault="00F64009">
      <w:pPr>
        <w:ind w:firstLine="709"/>
        <w:jc w:val="both"/>
      </w:pPr>
      <w:r>
        <w:t>назначение заведующего Учреждением и прекращение его полномочий</w:t>
      </w:r>
      <w:r>
        <w:rPr>
          <w:szCs w:val="28"/>
        </w:rPr>
        <w:t xml:space="preserve"> по согласованию с главой администрации Павловского муниципальног</w:t>
      </w:r>
      <w:r>
        <w:rPr>
          <w:szCs w:val="28"/>
        </w:rPr>
        <w:t>о района</w:t>
      </w:r>
      <w:r>
        <w:t>, а также заключение и прекращение трудового  (эффективного) контракта  с заведующим Учреждением;</w:t>
      </w:r>
    </w:p>
    <w:p w:rsidR="00E7784A" w:rsidRDefault="00F64009">
      <w:pPr>
        <w:ind w:firstLine="709"/>
        <w:jc w:val="both"/>
      </w:pPr>
      <w:r>
        <w:t>проведение аттестации кандидатов на должность заведующего Учреждением и заведующего Учреждением;</w:t>
      </w:r>
    </w:p>
    <w:p w:rsidR="00E7784A" w:rsidRDefault="00F64009">
      <w:pPr>
        <w:ind w:firstLine="709"/>
        <w:jc w:val="both"/>
      </w:pPr>
      <w:r>
        <w:t>согласование программы развития Учреждения;</w:t>
      </w:r>
    </w:p>
    <w:p w:rsidR="00E7784A" w:rsidRDefault="00F64009">
      <w:pPr>
        <w:ind w:firstLine="709"/>
        <w:jc w:val="both"/>
      </w:pPr>
      <w:r>
        <w:t>перевод обучающихся с согласия их родителей (законных представителей), в случае прекращения деятельности Учреждения, аннулирования соответствующей лицензии, в другие организации, осуществляющие образовательную деятельность по образовательным программам соо</w:t>
      </w:r>
      <w:r>
        <w:t>тветствующих уровня и направленности;</w:t>
      </w:r>
    </w:p>
    <w:p w:rsidR="00E7784A" w:rsidRDefault="00F64009">
      <w:pPr>
        <w:ind w:firstLine="709"/>
        <w:jc w:val="both"/>
      </w:pPr>
      <w:r>
        <w:t>перевод обучающихся по заявлению их родителей (законных представителей) в случае приостановления действия лицензии, в другие организации, осуществляющие образовательную деятельность;</w:t>
      </w:r>
    </w:p>
    <w:p w:rsidR="00E7784A" w:rsidRDefault="00F64009">
      <w:pPr>
        <w:ind w:firstLine="709"/>
        <w:jc w:val="both"/>
      </w:pPr>
      <w:r>
        <w:t>установление порядка комплектования</w:t>
      </w:r>
      <w:r>
        <w:t xml:space="preserve"> Учреждения;</w:t>
      </w:r>
    </w:p>
    <w:p w:rsidR="00E7784A" w:rsidRDefault="00F64009">
      <w:pPr>
        <w:ind w:firstLine="709"/>
        <w:jc w:val="both"/>
      </w:pPr>
      <w:r>
        <w:t>установление предельно допустимого значения просроченной кредиторской задолженности Учреждения, превышение которого влечет расторжение трудового  (эффективного) контракта с заведующим Учреждением по инициативе работодателя в соответствии с Тру</w:t>
      </w:r>
      <w:r>
        <w:t>довым кодексом Российской Федерации;</w:t>
      </w:r>
    </w:p>
    <w:p w:rsidR="00E7784A" w:rsidRDefault="00F64009">
      <w:pPr>
        <w:ind w:firstLine="709"/>
        <w:jc w:val="both"/>
      </w:pPr>
      <w:r>
        <w:t xml:space="preserve">установление </w:t>
      </w:r>
      <w:r>
        <w:rPr>
          <w:szCs w:val="28"/>
        </w:rPr>
        <w:t>по согласованию с главой администрации Павловского муниципального района</w:t>
      </w:r>
      <w:r>
        <w:t xml:space="preserve"> порядка определения платы за выполнение работ, оказание услуг, относящихся к основным видам деятельности Учреждения, предусмотренных </w:t>
      </w:r>
      <w:r>
        <w:t>настоящим Уставом, для граждан и юридических лиц сверх установленного муниципального задания, а также в случаях, определенных федеральными законами, в пределах установленного муниципального задания;</w:t>
      </w:r>
    </w:p>
    <w:p w:rsidR="00E7784A" w:rsidRDefault="00F64009">
      <w:pPr>
        <w:ind w:firstLine="709"/>
        <w:jc w:val="both"/>
        <w:rPr>
          <w:i/>
        </w:rPr>
      </w:pPr>
      <w:r>
        <w:lastRenderedPageBreak/>
        <w:t>проведение перед сдачей Учреждением в аренду закрепленных</w:t>
      </w:r>
      <w:r>
        <w:t xml:space="preserve"> за ним объектов собственности оценки последствий заключения договора аренды для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</w:t>
      </w:r>
      <w:r>
        <w:t>иального обслуживания;</w:t>
      </w:r>
    </w:p>
    <w:p w:rsidR="00E7784A" w:rsidRDefault="00F64009">
      <w:pPr>
        <w:ind w:firstLine="709"/>
        <w:jc w:val="both"/>
      </w:pPr>
      <w:r>
        <w:t>проведение перед принятием решения о реорганизации или ликвидации Учреждения оценки последствий такого решения для обеспечения жизнедеятельности, образования, развития, отдыха и оздоровления детей, оказания им медицинской помощи, про</w:t>
      </w:r>
      <w:r>
        <w:t>филактики заболеваний у детей, их социальной защиты и социального обслуживания;</w:t>
      </w:r>
    </w:p>
    <w:p w:rsidR="00E7784A" w:rsidRDefault="00F64009">
      <w:pPr>
        <w:ind w:firstLine="709"/>
        <w:jc w:val="both"/>
        <w:rPr>
          <w:i/>
        </w:rPr>
      </w:pPr>
      <w:r>
        <w:t>определение порядка составления и утверждения плана финансово-хозяйственной деятельности Учреждения в соответствии с требованиями, установленными Министерством финансов Российс</w:t>
      </w:r>
      <w:r>
        <w:t>кой Федерации;</w:t>
      </w:r>
    </w:p>
    <w:p w:rsidR="00E7784A" w:rsidRDefault="00F64009">
      <w:pPr>
        <w:ind w:firstLine="709"/>
        <w:jc w:val="both"/>
      </w:pPr>
      <w:r>
        <w:t>утверждение плана финансово-хозяйственной деятельности Учреждения;</w:t>
      </w:r>
    </w:p>
    <w:p w:rsidR="00E7784A" w:rsidRDefault="00F64009">
      <w:pPr>
        <w:ind w:firstLine="709"/>
        <w:jc w:val="both"/>
      </w:pPr>
      <w:r>
        <w:t>утверждение годового отчета и годового бухгалтерского баланса;</w:t>
      </w:r>
    </w:p>
    <w:p w:rsidR="00E7784A" w:rsidRDefault="00F64009">
      <w:pPr>
        <w:ind w:firstLine="709"/>
        <w:jc w:val="both"/>
      </w:pPr>
      <w:r>
        <w:t>определение порядка составления и утверждения отчета о результатах деятельности Учреждения и об использовании з</w:t>
      </w:r>
      <w:r>
        <w:t>акрепленного за ним муниципального имущества в соответствии с общими требованиями, установленными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</w:t>
      </w:r>
      <w:r>
        <w:t>, налоговой, страховой, валютной, банковской деятельности;</w:t>
      </w:r>
    </w:p>
    <w:p w:rsidR="00E7784A" w:rsidRDefault="00F64009">
      <w:pPr>
        <w:ind w:firstLine="709"/>
        <w:jc w:val="both"/>
      </w:pPr>
      <w:r>
        <w:t>дача согласия совместно с комитетом по управлению муниципальным имуществом на:</w:t>
      </w:r>
    </w:p>
    <w:p w:rsidR="00E7784A" w:rsidRDefault="00F64009">
      <w:pPr>
        <w:ind w:left="709"/>
        <w:jc w:val="both"/>
      </w:pPr>
      <w:r>
        <w:t>распоряжение особо ценным движимым имуществом, закрепленным за Учреждением комитетом по управлению муниципальным имуще</w:t>
      </w:r>
      <w:r>
        <w:t>ством или приобретенным Учреждением за счет средств, выделенных ему управлением образования на приобретение такого имущества, а также недвижимым имуществом;</w:t>
      </w:r>
    </w:p>
    <w:p w:rsidR="00E7784A" w:rsidRDefault="00F64009">
      <w:pPr>
        <w:ind w:left="709"/>
        <w:jc w:val="both"/>
      </w:pPr>
      <w:r>
        <w:t>передачу некоммерческим организациям в качестве их учредителя (участника) денежных средств (если ин</w:t>
      </w:r>
      <w:r>
        <w:t>ое не установлено условиями предоставления денежных средств) и иного имущества, за исключением особо ценного движимого имущества, закрепленного за ним комитетом по управлению муниципальным имуществом или приобретенного Учреждением за счет денежных средств,</w:t>
      </w:r>
      <w:r>
        <w:t xml:space="preserve"> выделенных ему управлением образования на приобретение такого имущества, а также недвижимого имущества;</w:t>
      </w:r>
    </w:p>
    <w:p w:rsidR="00E7784A" w:rsidRDefault="00F64009">
      <w:pPr>
        <w:ind w:left="709"/>
        <w:jc w:val="both"/>
      </w:pPr>
      <w:r>
        <w:t>внесение денежных средств и иного имущества, за исключением особо ценного движимого имущества, закрепленного за ним комитетом по управлению муниципальн</w:t>
      </w:r>
      <w:r>
        <w:t>ым имуществом или приобретенного Учреждением за счет денежных средств, выделенных ему управлением образования на приобретение такого имущества, а также недвижимого имущества, в уставный капитал хозяйственных обществ или складочный капитал хозяйственных пар</w:t>
      </w:r>
      <w:r>
        <w:t>тнерств либо иным образом передачу им этого имущества в качестве их учредителя (участника);</w:t>
      </w:r>
    </w:p>
    <w:p w:rsidR="00E7784A" w:rsidRDefault="00F64009">
      <w:pPr>
        <w:ind w:left="709"/>
        <w:jc w:val="both"/>
      </w:pPr>
      <w:r>
        <w:t>совершение Учреждением крупных сделок, соответствующих критериям, установленным Федеральным законом «О некоммерческих организациях»;</w:t>
      </w:r>
    </w:p>
    <w:p w:rsidR="00E7784A" w:rsidRDefault="00F64009">
      <w:pPr>
        <w:ind w:left="709"/>
        <w:jc w:val="both"/>
      </w:pPr>
      <w:r>
        <w:t>осуществление сделки, в соверше</w:t>
      </w:r>
      <w:r>
        <w:t>нии которой имеется заинтересованность, определяемая в соответствии с критериями, установленными Федеральным законом «О некоммерческих организациях»;</w:t>
      </w:r>
    </w:p>
    <w:p w:rsidR="00E7784A" w:rsidRDefault="00F64009">
      <w:pPr>
        <w:ind w:firstLine="709"/>
        <w:jc w:val="both"/>
      </w:pPr>
      <w:r>
        <w:t>составление и направление иска о признании недействительной крупной сделки, совершенной с нарушением требо</w:t>
      </w:r>
      <w:r>
        <w:t>ваний абзаца первого пункта 13 статьи 9.2 Федерального закона от 12 января 1996 года № 7-ФЗ «О некоммерческих организациях»;</w:t>
      </w:r>
    </w:p>
    <w:p w:rsidR="00E7784A" w:rsidRDefault="00F64009">
      <w:pPr>
        <w:ind w:firstLine="709"/>
        <w:jc w:val="both"/>
      </w:pPr>
      <w:r>
        <w:t>утверждение перечня особо ценного движимого имущества Учреждения по согласованию с комитетом по управлению муниципальным имуществом</w:t>
      </w:r>
      <w:r>
        <w:t>;</w:t>
      </w:r>
    </w:p>
    <w:p w:rsidR="00E7784A" w:rsidRDefault="00F64009">
      <w:pPr>
        <w:ind w:firstLine="709"/>
        <w:jc w:val="both"/>
      </w:pPr>
      <w:r>
        <w:t>осуществление контроля за деятельностью Учреждения в порядке, установленном администрацией района;</w:t>
      </w:r>
    </w:p>
    <w:p w:rsidR="00E7784A" w:rsidRDefault="00F64009">
      <w:pPr>
        <w:ind w:firstLine="709"/>
        <w:jc w:val="both"/>
      </w:pPr>
      <w:r>
        <w:lastRenderedPageBreak/>
        <w:t>осуществление иных функций и полномочий, предусмотренных законодательством.</w:t>
      </w:r>
      <w:bookmarkStart w:id="8" w:name="_Toc385791497"/>
    </w:p>
    <w:p w:rsidR="00E7784A" w:rsidRDefault="00F64009">
      <w:pPr>
        <w:pStyle w:val="2"/>
        <w:numPr>
          <w:ilvl w:val="0"/>
          <w:numId w:val="21"/>
        </w:numPr>
        <w:spacing w:before="0" w:after="0"/>
        <w:ind w:left="0" w:firstLine="709"/>
        <w:jc w:val="both"/>
        <w:rPr>
          <w:rFonts w:ascii="Times New Roman" w:hAnsi="Times New Roman"/>
          <w:b w:val="0"/>
          <w:i w:val="0"/>
          <w:sz w:val="24"/>
          <w:szCs w:val="24"/>
        </w:rPr>
      </w:pPr>
      <w:bookmarkStart w:id="9" w:name="_Toc385791498"/>
      <w:bookmarkStart w:id="10" w:name="_Toc398193751"/>
      <w:bookmarkEnd w:id="8"/>
      <w:r w:rsidRPr="00DA08B3">
        <w:rPr>
          <w:rFonts w:ascii="Times New Roman" w:hAnsi="Times New Roman"/>
          <w:b w:val="0"/>
          <w:i w:val="0"/>
          <w:sz w:val="24"/>
          <w:szCs w:val="24"/>
          <w:lang w:val="ru-RU"/>
        </w:rPr>
        <w:t xml:space="preserve">Компетенция комитета по управлению муниципальным имуществом по управлению </w:t>
      </w:r>
      <w:r>
        <w:rPr>
          <w:rFonts w:ascii="Times New Roman" w:hAnsi="Times New Roman"/>
          <w:b w:val="0"/>
          <w:i w:val="0"/>
          <w:sz w:val="24"/>
          <w:szCs w:val="24"/>
        </w:rPr>
        <w:t>Учреж</w:t>
      </w:r>
      <w:r>
        <w:rPr>
          <w:rFonts w:ascii="Times New Roman" w:hAnsi="Times New Roman"/>
          <w:b w:val="0"/>
          <w:i w:val="0"/>
          <w:sz w:val="24"/>
          <w:szCs w:val="24"/>
        </w:rPr>
        <w:t>дением:</w:t>
      </w:r>
    </w:p>
    <w:p w:rsidR="00E7784A" w:rsidRDefault="00F64009">
      <w:pPr>
        <w:ind w:firstLine="709"/>
        <w:jc w:val="both"/>
      </w:pPr>
      <w:r>
        <w:t>закрепление муниципального имущества за Учреждением на праве оперативного управления;</w:t>
      </w:r>
    </w:p>
    <w:p w:rsidR="00E7784A" w:rsidRDefault="00F64009">
      <w:pPr>
        <w:ind w:firstLine="709"/>
        <w:jc w:val="both"/>
        <w:rPr>
          <w:i/>
        </w:rPr>
      </w:pPr>
      <w:r>
        <w:t>изъятие имущества, закрепленного за Учреждением на праве оперативного управления,</w:t>
      </w:r>
      <w:r>
        <w:rPr>
          <w:szCs w:val="28"/>
        </w:rPr>
        <w:t xml:space="preserve"> при наличии согласия главы администрации</w:t>
      </w:r>
      <w:r>
        <w:rPr>
          <w:b/>
          <w:szCs w:val="28"/>
        </w:rPr>
        <w:t xml:space="preserve"> </w:t>
      </w:r>
      <w:r>
        <w:rPr>
          <w:szCs w:val="28"/>
        </w:rPr>
        <w:t>Павловского муниципального района Нижег</w:t>
      </w:r>
      <w:r>
        <w:rPr>
          <w:szCs w:val="28"/>
        </w:rPr>
        <w:t>ородской области</w:t>
      </w:r>
      <w:r>
        <w:t>;</w:t>
      </w:r>
    </w:p>
    <w:p w:rsidR="00E7784A" w:rsidRDefault="00F64009">
      <w:pPr>
        <w:ind w:firstLine="709"/>
        <w:jc w:val="both"/>
      </w:pPr>
      <w:r>
        <w:t>осуществление контроля за деятельностью Учреждения в порядке, установленном администрацией района.</w:t>
      </w:r>
    </w:p>
    <w:p w:rsidR="00E7784A" w:rsidRPr="00DA08B3" w:rsidRDefault="00F64009">
      <w:pPr>
        <w:pStyle w:val="2"/>
        <w:numPr>
          <w:ilvl w:val="0"/>
          <w:numId w:val="21"/>
        </w:numPr>
        <w:spacing w:before="0" w:after="0"/>
        <w:ind w:left="0" w:firstLine="709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DA08B3">
        <w:rPr>
          <w:rFonts w:ascii="Times New Roman" w:hAnsi="Times New Roman"/>
          <w:b w:val="0"/>
          <w:i w:val="0"/>
          <w:sz w:val="24"/>
          <w:szCs w:val="24"/>
          <w:lang w:val="ru-RU"/>
        </w:rPr>
        <w:t>Права и обязанности заведующего Учреждением, его компетенция в области управления Учреждением, порядок его назначения, срок полномочий</w:t>
      </w:r>
      <w:bookmarkEnd w:id="9"/>
      <w:bookmarkEnd w:id="10"/>
    </w:p>
    <w:p w:rsidR="00E7784A" w:rsidRDefault="00F64009">
      <w:pPr>
        <w:numPr>
          <w:ilvl w:val="1"/>
          <w:numId w:val="16"/>
        </w:numPr>
        <w:jc w:val="both"/>
      </w:pPr>
      <w:r>
        <w:t xml:space="preserve"> Неп</w:t>
      </w:r>
      <w:r>
        <w:t>осредственное    управление    Учреждением    осуществляет      заведующий.</w:t>
      </w:r>
    </w:p>
    <w:p w:rsidR="00E7784A" w:rsidRDefault="00F64009">
      <w:pPr>
        <w:ind w:firstLine="709"/>
        <w:jc w:val="both"/>
      </w:pPr>
      <w:r>
        <w:t>Трудовой (эффективный) контракт с заведующим Учреждением заключается на основе типовой формы трудового договора, утверждаемой Правительством Российской Федерации с учетом мнения Ро</w:t>
      </w:r>
      <w:r>
        <w:t>ссийской трехсторонней комиссии по регулированию социально-трудовых отношений.</w:t>
      </w:r>
    </w:p>
    <w:p w:rsidR="00E7784A" w:rsidRDefault="00F64009">
      <w:pPr>
        <w:ind w:firstLine="709"/>
        <w:jc w:val="both"/>
      </w:pPr>
      <w:r>
        <w:t xml:space="preserve">Лицо, поступающее на должность заведующего Учреждением (при поступлении на работу), и заведующий Учреждением (ежегодно) обязаны представлять сведения о своих доходах, расходах, </w:t>
      </w:r>
      <w:r>
        <w:t>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детей. Представление указанных сведений осуществляется в порядке, утверждаемом му</w:t>
      </w:r>
      <w:r>
        <w:t>ниципальным правовым актом Павловского района.</w:t>
      </w:r>
    </w:p>
    <w:p w:rsidR="00E7784A" w:rsidRDefault="00F64009">
      <w:pPr>
        <w:numPr>
          <w:ilvl w:val="1"/>
          <w:numId w:val="16"/>
        </w:numPr>
        <w:jc w:val="both"/>
      </w:pPr>
      <w:r>
        <w:t xml:space="preserve">  Заведующий Учреждением имеет право на:</w:t>
      </w:r>
    </w:p>
    <w:p w:rsidR="00E7784A" w:rsidRDefault="00F64009">
      <w:pPr>
        <w:ind w:firstLine="709"/>
        <w:jc w:val="both"/>
      </w:pPr>
      <w:r>
        <w:t>осуществление действий без доверенности от имени Учреждения, в том числе представление его интересов и совершение сделок от его имени;</w:t>
      </w:r>
    </w:p>
    <w:p w:rsidR="00E7784A" w:rsidRDefault="00F64009">
      <w:pPr>
        <w:ind w:firstLine="709"/>
        <w:jc w:val="both"/>
      </w:pPr>
      <w:r>
        <w:t xml:space="preserve">выдачу доверенности, в том числе </w:t>
      </w:r>
      <w:r>
        <w:t>руководителям филиалов Учреждения (при их наличии), совершение иных юридически значимых действий;</w:t>
      </w:r>
    </w:p>
    <w:p w:rsidR="00E7784A" w:rsidRDefault="00F64009">
      <w:pPr>
        <w:ind w:firstLine="709"/>
        <w:jc w:val="both"/>
      </w:pPr>
      <w:r>
        <w:t xml:space="preserve">открытие (закрытие) в установленном порядке лицевых счетов в территориальном органе Федерального казначейства или </w:t>
      </w:r>
      <w:r>
        <w:rPr>
          <w:bCs/>
        </w:rPr>
        <w:t>финансовом управлении</w:t>
      </w:r>
      <w:r>
        <w:t>;</w:t>
      </w:r>
    </w:p>
    <w:p w:rsidR="00E7784A" w:rsidRDefault="00F64009">
      <w:pPr>
        <w:ind w:firstLine="709"/>
        <w:jc w:val="both"/>
      </w:pPr>
      <w:r>
        <w:t>осуществление в установленном порядке приема на работу работников Учреждения, а также заключение, изменение и расторжение трудовых (эффективных) контрактов с ними;</w:t>
      </w:r>
    </w:p>
    <w:p w:rsidR="00E7784A" w:rsidRDefault="00F64009">
      <w:pPr>
        <w:ind w:firstLine="709"/>
        <w:jc w:val="both"/>
      </w:pPr>
      <w:r>
        <w:t>распределение обязанностей, а в случае необходимости – передачу  части своих полномочий в ус</w:t>
      </w:r>
      <w:r>
        <w:t>тановленном порядке;</w:t>
      </w:r>
    </w:p>
    <w:p w:rsidR="00E7784A" w:rsidRDefault="00F64009">
      <w:pPr>
        <w:ind w:firstLine="709"/>
        <w:jc w:val="both"/>
      </w:pPr>
      <w:r>
        <w:t>ведение коллективных переговоров и заключение коллективных договоров;</w:t>
      </w:r>
    </w:p>
    <w:p w:rsidR="00E7784A" w:rsidRDefault="00F64009">
      <w:pPr>
        <w:ind w:firstLine="709"/>
        <w:jc w:val="both"/>
      </w:pPr>
      <w:r>
        <w:t>поощрение работников Учреждения;</w:t>
      </w:r>
    </w:p>
    <w:p w:rsidR="00E7784A" w:rsidRDefault="00F64009">
      <w:pPr>
        <w:ind w:firstLine="709"/>
        <w:jc w:val="both"/>
      </w:pPr>
      <w:r>
        <w:t>привлечение работников Учреждения к дисциплинарной и материальной ответственности в соответствии с законодательством Российской Феде</w:t>
      </w:r>
      <w:r>
        <w:t>рации;</w:t>
      </w:r>
    </w:p>
    <w:p w:rsidR="00E7784A" w:rsidRDefault="00F64009">
      <w:pPr>
        <w:ind w:firstLine="709"/>
        <w:jc w:val="both"/>
      </w:pPr>
      <w:r>
        <w:t>решение иных вопросов, предусмотренных законодательством Российской Федерации, настоящим Уставом и локальными нормативными актами Учреждения.</w:t>
      </w:r>
    </w:p>
    <w:p w:rsidR="00E7784A" w:rsidRDefault="00F64009">
      <w:pPr>
        <w:numPr>
          <w:ilvl w:val="1"/>
          <w:numId w:val="16"/>
        </w:numPr>
        <w:ind w:left="0" w:firstLine="709"/>
        <w:jc w:val="both"/>
      </w:pPr>
      <w:r>
        <w:t>Заведующий Учреждением обязан:</w:t>
      </w:r>
    </w:p>
    <w:p w:rsidR="00E7784A" w:rsidRDefault="00F64009">
      <w:pPr>
        <w:ind w:firstLine="709"/>
        <w:jc w:val="both"/>
      </w:pPr>
      <w:r>
        <w:t>соблюдать при исполнении должностных обязанностей требования законодательств</w:t>
      </w:r>
      <w:r>
        <w:t>а Российской Федерации, законодательства Нижегородской области, настоящего Устава, коллективного договора, соглашений, локальных нормативных актов и трудового (эффективного)  контракта;</w:t>
      </w:r>
    </w:p>
    <w:p w:rsidR="00E7784A" w:rsidRDefault="00F64009">
      <w:pPr>
        <w:ind w:firstLine="709"/>
        <w:jc w:val="both"/>
      </w:pPr>
      <w:r>
        <w:t>обеспечивать эффективную деятельность Учреждения и его структурных подразделений, организацию административно-хозяйственной, финансовой и иной деятельности Учреждения;</w:t>
      </w:r>
    </w:p>
    <w:p w:rsidR="00E7784A" w:rsidRDefault="00F64009">
      <w:pPr>
        <w:ind w:firstLine="709"/>
        <w:jc w:val="both"/>
      </w:pPr>
      <w:r>
        <w:t xml:space="preserve">планировать деятельность Учреждения с учетом средств, получаемых из всех источников, не </w:t>
      </w:r>
      <w:r>
        <w:t>запрещенных законодательством Российской Федерации;</w:t>
      </w:r>
    </w:p>
    <w:p w:rsidR="00E7784A" w:rsidRDefault="00F64009">
      <w:pPr>
        <w:ind w:firstLine="709"/>
        <w:jc w:val="both"/>
      </w:pPr>
      <w:r>
        <w:lastRenderedPageBreak/>
        <w:t>обеспечивать целевое и эффективное использование денежных средств Учреждения, а также имущества, переданного Учреждению в оперативное управление в установленном порядке;</w:t>
      </w:r>
    </w:p>
    <w:p w:rsidR="00E7784A" w:rsidRDefault="00F64009">
      <w:pPr>
        <w:ind w:firstLine="709"/>
        <w:jc w:val="both"/>
      </w:pPr>
      <w:r>
        <w:t>обеспечивать своевременное и качес</w:t>
      </w:r>
      <w:r>
        <w:t>твенное выполнение всех договоров и обязательств Учреждения;</w:t>
      </w:r>
    </w:p>
    <w:p w:rsidR="00E7784A" w:rsidRDefault="00F64009">
      <w:pPr>
        <w:ind w:firstLine="709"/>
        <w:jc w:val="both"/>
      </w:pPr>
      <w:r>
        <w:t>обеспечивать работникам Учреждения безопасные условия труда, соответствующие государственным нормативным требованиям охраны труда, а также социальные гарантии в соответствии с законодательством Р</w:t>
      </w:r>
      <w:r>
        <w:t>оссийской Федерации;</w:t>
      </w:r>
    </w:p>
    <w:p w:rsidR="00E7784A" w:rsidRDefault="00F64009">
      <w:pPr>
        <w:ind w:firstLine="709"/>
        <w:jc w:val="both"/>
      </w:pPr>
      <w:r>
        <w:t>создавать и соблюдать условия, обеспечивающие деятельность представителей работников, в соответствии с трудовым законодательством, коллективным договором и соглашениями;</w:t>
      </w:r>
    </w:p>
    <w:p w:rsidR="00E7784A" w:rsidRDefault="00F64009">
      <w:pPr>
        <w:ind w:firstLine="709"/>
        <w:jc w:val="both"/>
      </w:pPr>
      <w:r>
        <w:t>требовать соблюдения работниками Учреждения правил внутреннего тр</w:t>
      </w:r>
      <w:r>
        <w:t>удового распорядка Учреждения;</w:t>
      </w:r>
    </w:p>
    <w:p w:rsidR="00E7784A" w:rsidRDefault="00F64009">
      <w:pPr>
        <w:ind w:firstLine="709"/>
        <w:jc w:val="both"/>
      </w:pPr>
      <w:r>
        <w:t>не разглашать сведения, составляющие государственную или иную охраняемую законом тайну, ставшие известными ему в связи с исполнением своих должностных обязанностей;</w:t>
      </w:r>
    </w:p>
    <w:p w:rsidR="00E7784A" w:rsidRDefault="00F64009">
      <w:pPr>
        <w:ind w:firstLine="709"/>
        <w:jc w:val="both"/>
      </w:pPr>
      <w:r>
        <w:t>вести коллективные переговоры, а также заключать коллективны</w:t>
      </w:r>
      <w:r>
        <w:t>й договор в порядке, установленном Трудовым кодексом Российской Федерации;</w:t>
      </w:r>
    </w:p>
    <w:p w:rsidR="00E7784A" w:rsidRDefault="00F64009">
      <w:pPr>
        <w:ind w:firstLine="709"/>
        <w:jc w:val="both"/>
      </w:pPr>
      <w:r>
        <w:t>обеспечивать выполнение требований законодательства Российской Федерации по гражданской обороне и мобилизационной подготовке;</w:t>
      </w:r>
    </w:p>
    <w:p w:rsidR="00E7784A" w:rsidRDefault="00F64009">
      <w:pPr>
        <w:ind w:firstLine="709"/>
        <w:jc w:val="both"/>
      </w:pPr>
      <w:r>
        <w:t>обеспечивать соблюдение законодательства Российской Фед</w:t>
      </w:r>
      <w:r>
        <w:t>ерации при выполнении финансово-хозяйственных операций, в том числе по своевременной и в полном объеме уплате всех установленных законодательством Российской Федерации налогов и сборов, а также представление отчетности в порядке и сроки, которые установлен</w:t>
      </w:r>
      <w:r>
        <w:t>ы законодательством Российской Федерации;</w:t>
      </w:r>
    </w:p>
    <w:p w:rsidR="00E7784A" w:rsidRDefault="00F64009">
      <w:pPr>
        <w:ind w:firstLine="709"/>
        <w:jc w:val="both"/>
      </w:pPr>
      <w:r>
        <w:t>обеспечивать выполнение плановых показателей деятельности Учреждения;</w:t>
      </w:r>
    </w:p>
    <w:p w:rsidR="00E7784A" w:rsidRDefault="00F64009">
      <w:pPr>
        <w:ind w:firstLine="709"/>
        <w:jc w:val="both"/>
      </w:pPr>
      <w:r>
        <w:t>своевременно информировать управление образования о начале проведения проверок деятельности Учреждения контрольными и правоохранительными органа</w:t>
      </w:r>
      <w:r>
        <w:t>ми и об их результатах, о случаях привлечения работников Учреждения к административной и уголовной ответственности, связанных с их работой в Учреждении, а также незамедлительно сообщать о случаях возникновения в Учреждении ситуации, представляющей угрозу ж</w:t>
      </w:r>
      <w:r>
        <w:t>изни и здоровью обучающихся и работников;</w:t>
      </w:r>
    </w:p>
    <w:p w:rsidR="00E7784A" w:rsidRDefault="00F64009">
      <w:pPr>
        <w:ind w:firstLine="709"/>
        <w:jc w:val="both"/>
      </w:pPr>
      <w:r>
        <w:t>обеспечивать достижение установленных Учреждению ежегодных значений показателей соотношения средней заработной платы отдельных категорий работников Учреждения со средней заработной платой в Нижегородской области (в</w:t>
      </w:r>
      <w:r>
        <w:t xml:space="preserve"> случае их установления);</w:t>
      </w:r>
    </w:p>
    <w:p w:rsidR="00E7784A" w:rsidRDefault="00F64009">
      <w:pPr>
        <w:ind w:firstLine="709"/>
        <w:jc w:val="both"/>
      </w:pPr>
      <w:r>
        <w:t>выполнять иные обязанности, предусмотренные законодательством Российской Федерации, настоящим Уставом и локальными нормативными актами Учреждения.</w:t>
      </w:r>
    </w:p>
    <w:p w:rsidR="00E7784A" w:rsidRDefault="00F64009">
      <w:pPr>
        <w:numPr>
          <w:ilvl w:val="1"/>
          <w:numId w:val="16"/>
        </w:numPr>
        <w:ind w:left="0" w:firstLine="709"/>
        <w:jc w:val="both"/>
      </w:pPr>
      <w:r>
        <w:t>Компетенция заведующего Учреждением:</w:t>
      </w:r>
    </w:p>
    <w:p w:rsidR="00E7784A" w:rsidRDefault="00F64009">
      <w:pPr>
        <w:ind w:firstLine="709"/>
        <w:jc w:val="both"/>
      </w:pPr>
      <w:r>
        <w:t>осуществляет руководство Учреждением в соответ</w:t>
      </w:r>
      <w:r>
        <w:t>ствии с законами и иными нормативными правовыми актами, настоящим Уставом;</w:t>
      </w:r>
    </w:p>
    <w:p w:rsidR="00E7784A" w:rsidRDefault="00F64009">
      <w:pPr>
        <w:ind w:firstLine="709"/>
        <w:jc w:val="both"/>
      </w:pPr>
      <w:r>
        <w:t>назначает руководителей структурных подразделений Учреждения, в том числе филиалов Учреждения;</w:t>
      </w:r>
    </w:p>
    <w:p w:rsidR="00E7784A" w:rsidRDefault="00F64009">
      <w:pPr>
        <w:ind w:firstLine="709"/>
        <w:jc w:val="both"/>
      </w:pPr>
      <w:r>
        <w:t>издает приказы и дает указания, обязательные для исполнения всеми работниками Учрежден</w:t>
      </w:r>
      <w:r>
        <w:t>ия;</w:t>
      </w:r>
    </w:p>
    <w:p w:rsidR="00E7784A" w:rsidRDefault="00F64009">
      <w:pPr>
        <w:ind w:firstLine="709"/>
        <w:jc w:val="both"/>
      </w:pPr>
      <w:r>
        <w:t>распоряжается средствами и имуществом Учреждения в пределах, установленных законодательством Российской Федерации и настоящим Уставом;</w:t>
      </w:r>
    </w:p>
    <w:p w:rsidR="00E7784A" w:rsidRDefault="00F64009">
      <w:pPr>
        <w:ind w:firstLine="709"/>
        <w:jc w:val="both"/>
      </w:pPr>
      <w:r>
        <w:t>утверждает структуру и штатное расписание Учреждения;</w:t>
      </w:r>
    </w:p>
    <w:p w:rsidR="00E7784A" w:rsidRDefault="00F64009">
      <w:pPr>
        <w:ind w:firstLine="709"/>
        <w:jc w:val="both"/>
      </w:pPr>
      <w:r>
        <w:t>устанавливает заработную плату работников Учреждения в зависимо</w:t>
      </w:r>
      <w:r>
        <w:t xml:space="preserve">сти от квалификации работника, сложности, количества, качества и условий выполняемой работы, а также компенсационные выплаты (доплаты и надбавки компенсационного характера) и </w:t>
      </w:r>
      <w:r>
        <w:lastRenderedPageBreak/>
        <w:t>стимулирующие выплаты (доплаты и надбавки стимулирующего характера, премии и иные</w:t>
      </w:r>
      <w:r>
        <w:t xml:space="preserve"> поощрительные выплаты);</w:t>
      </w:r>
    </w:p>
    <w:p w:rsidR="00E7784A" w:rsidRDefault="00F64009">
      <w:pPr>
        <w:ind w:firstLine="709"/>
        <w:jc w:val="both"/>
      </w:pPr>
      <w:r>
        <w:t>обеспечивает выплату в полном размере причитающейся работникам заработной платы в сроки, установленные правилами внутреннего трудового распорядка Учреждения, коллективным договором, трудовыми (эффективными) контрактами;</w:t>
      </w:r>
    </w:p>
    <w:p w:rsidR="00E7784A" w:rsidRDefault="00F64009">
      <w:pPr>
        <w:ind w:firstLine="709"/>
        <w:jc w:val="both"/>
      </w:pPr>
      <w:r>
        <w:t xml:space="preserve">организует </w:t>
      </w:r>
      <w:r>
        <w:t>проведение аттестации педагогических работников Учреждения в целях подтверждения соответствия педагогических работников занимаемым ими должностям;</w:t>
      </w:r>
    </w:p>
    <w:p w:rsidR="00E7784A" w:rsidRDefault="00F64009">
      <w:pPr>
        <w:ind w:firstLine="709"/>
        <w:jc w:val="both"/>
      </w:pPr>
      <w:r>
        <w:t>утверждает отчет о результатах деятельности Учреждения и об использовании закрепленного за Учреждением муници</w:t>
      </w:r>
      <w:r>
        <w:t>пального имущества, ежегодный отчет о поступлении и расходовании финансовых и материальных средств, а также отчет о результатах самообследования, предоставляет указанные отчеты управлению образования;</w:t>
      </w:r>
    </w:p>
    <w:p w:rsidR="00E7784A" w:rsidRDefault="00F64009">
      <w:pPr>
        <w:ind w:firstLine="709"/>
        <w:jc w:val="both"/>
      </w:pPr>
      <w:r>
        <w:t>составляет и направляет иск о признании недействительно</w:t>
      </w:r>
      <w:r>
        <w:t>й крупной сделки, совершенной с нарушением требований абзаца первого пункта 13 статьи 9.2 Федерального закона «О некоммерческих организациях»;</w:t>
      </w:r>
    </w:p>
    <w:p w:rsidR="00E7784A" w:rsidRDefault="00F64009">
      <w:pPr>
        <w:ind w:firstLine="709"/>
        <w:jc w:val="both"/>
      </w:pPr>
      <w:r>
        <w:t>решает иные вопросы, предусмотренные законодательством Российской Федерации, настоящим Уставом</w:t>
      </w:r>
      <w:r>
        <w:t xml:space="preserve"> и локальными нормативными актами Учреждения.</w:t>
      </w:r>
    </w:p>
    <w:p w:rsidR="00E7784A" w:rsidRDefault="00F64009">
      <w:pPr>
        <w:numPr>
          <w:ilvl w:val="1"/>
          <w:numId w:val="16"/>
        </w:numPr>
        <w:ind w:left="0" w:firstLine="709"/>
        <w:jc w:val="both"/>
      </w:pPr>
      <w:r>
        <w:t>Заведующий Учреждением несет ответственность за руководство образовательной, научной, воспитательной работой и организационно-хозяйственной деятельностью Учреждения.</w:t>
      </w:r>
    </w:p>
    <w:p w:rsidR="00E7784A" w:rsidRDefault="00F64009">
      <w:pPr>
        <w:ind w:firstLine="709"/>
        <w:jc w:val="both"/>
      </w:pPr>
      <w:r>
        <w:t>Заведующий Учреждением несет полную материал</w:t>
      </w:r>
      <w:r>
        <w:t xml:space="preserve">ьную ответственность за прямой действительный ущерб, причиненный Учреждению. В случаях, предусмотренных федеральными законами, заведующий Учреждением возмещает Учреждению убытки, причиненные его виновными действиями. При этом расчет убытков осуществляется </w:t>
      </w:r>
      <w:r>
        <w:t>в соответствии с нормами, предусмотренными гражданским законодательством.</w:t>
      </w:r>
      <w:bookmarkStart w:id="11" w:name="_Toc385791499"/>
    </w:p>
    <w:p w:rsidR="00E7784A" w:rsidRPr="00DA08B3" w:rsidRDefault="00F64009">
      <w:pPr>
        <w:pStyle w:val="2"/>
        <w:numPr>
          <w:ilvl w:val="0"/>
          <w:numId w:val="16"/>
        </w:numPr>
        <w:spacing w:before="0" w:after="0"/>
        <w:ind w:left="0" w:firstLine="709"/>
        <w:jc w:val="both"/>
        <w:rPr>
          <w:rFonts w:ascii="Times New Roman" w:hAnsi="Times New Roman"/>
          <w:b w:val="0"/>
          <w:i w:val="0"/>
          <w:sz w:val="24"/>
          <w:szCs w:val="24"/>
          <w:lang w:val="ru-RU"/>
        </w:rPr>
      </w:pPr>
      <w:bookmarkStart w:id="12" w:name="_Toc398193752"/>
      <w:r w:rsidRPr="00DA08B3">
        <w:rPr>
          <w:rFonts w:ascii="Times New Roman" w:hAnsi="Times New Roman"/>
          <w:b w:val="0"/>
          <w:i w:val="0"/>
          <w:sz w:val="24"/>
          <w:szCs w:val="24"/>
          <w:lang w:val="ru-RU"/>
        </w:rPr>
        <w:t>Компетенция общего собрания работников Учреждения, порядок его формирования, срок полномочий и порядок деятельности</w:t>
      </w:r>
      <w:bookmarkEnd w:id="11"/>
      <w:bookmarkEnd w:id="12"/>
    </w:p>
    <w:p w:rsidR="00E7784A" w:rsidRDefault="00F64009">
      <w:pPr>
        <w:numPr>
          <w:ilvl w:val="1"/>
          <w:numId w:val="16"/>
        </w:numPr>
        <w:ind w:left="0" w:firstLine="720"/>
        <w:jc w:val="both"/>
      </w:pPr>
      <w:r>
        <w:t>Компетенция общего собрания работников Учреждения:</w:t>
      </w:r>
    </w:p>
    <w:p w:rsidR="00E7784A" w:rsidRDefault="00F64009">
      <w:pPr>
        <w:ind w:firstLine="720"/>
        <w:jc w:val="both"/>
      </w:pPr>
      <w:r>
        <w:t>обсуждение прое</w:t>
      </w:r>
      <w:r>
        <w:t>кта коллективного договора и принятие решения о его заключении;</w:t>
      </w:r>
    </w:p>
    <w:p w:rsidR="00E7784A" w:rsidRDefault="00F64009">
      <w:pPr>
        <w:ind w:firstLine="720"/>
        <w:jc w:val="both"/>
      </w:pPr>
      <w:r>
        <w:t>рассмотрение Правил внутреннего трудового распорядка Учреждения и иных локальных нормативных актов, содержащих нормы трудового права;</w:t>
      </w:r>
    </w:p>
    <w:p w:rsidR="00E7784A" w:rsidRDefault="00F64009">
      <w:pPr>
        <w:ind w:firstLine="720"/>
        <w:jc w:val="both"/>
      </w:pPr>
      <w:r>
        <w:t>выборы в совет Учреждения и комиссию по урегулированию спо</w:t>
      </w:r>
      <w:r>
        <w:t>ров между участниками образовательных отношений своих представителей;</w:t>
      </w:r>
    </w:p>
    <w:p w:rsidR="00E7784A" w:rsidRDefault="00F64009">
      <w:pPr>
        <w:ind w:firstLine="720"/>
        <w:jc w:val="both"/>
      </w:pPr>
      <w:r>
        <w:t>выборы в комиссию по трудовым спорам представителей работников или утверждение их после делегирования представительным органом работников;</w:t>
      </w:r>
    </w:p>
    <w:p w:rsidR="00E7784A" w:rsidRDefault="00F64009">
      <w:pPr>
        <w:ind w:firstLine="720"/>
        <w:jc w:val="both"/>
      </w:pPr>
      <w:r>
        <w:t>рассмотрение вопросов</w:t>
      </w:r>
      <w:r>
        <w:t xml:space="preserve"> безопасности условий труда работников Учреждения, охраны жизни и здоровья обучающихся, развития материально-технической базы Учреждения;</w:t>
      </w:r>
    </w:p>
    <w:p w:rsidR="00E7784A" w:rsidRDefault="00F64009">
      <w:pPr>
        <w:ind w:firstLine="720"/>
        <w:jc w:val="both"/>
      </w:pPr>
      <w:r>
        <w:t>решение иных вопросов в соответствии с трудовым законодательством.</w:t>
      </w:r>
    </w:p>
    <w:p w:rsidR="00E7784A" w:rsidRDefault="00F64009">
      <w:pPr>
        <w:numPr>
          <w:ilvl w:val="1"/>
          <w:numId w:val="16"/>
        </w:numPr>
        <w:ind w:left="0" w:firstLine="720"/>
        <w:jc w:val="both"/>
      </w:pPr>
      <w:r>
        <w:t>Общее собрание работников Учреждения формируется из</w:t>
      </w:r>
      <w:r>
        <w:t xml:space="preserve"> числа всех работников Учреждения.</w:t>
      </w:r>
    </w:p>
    <w:p w:rsidR="00E7784A" w:rsidRDefault="00F64009">
      <w:pPr>
        <w:numPr>
          <w:ilvl w:val="1"/>
          <w:numId w:val="16"/>
        </w:numPr>
        <w:ind w:left="0" w:firstLine="720"/>
        <w:jc w:val="both"/>
      </w:pPr>
      <w:r>
        <w:t>Общее собрание работников Учреждения собирается не реже двух раз в год.</w:t>
      </w:r>
    </w:p>
    <w:p w:rsidR="00E7784A" w:rsidRDefault="00F64009">
      <w:pPr>
        <w:numPr>
          <w:ilvl w:val="1"/>
          <w:numId w:val="16"/>
        </w:numPr>
        <w:ind w:left="0" w:firstLine="720"/>
        <w:jc w:val="both"/>
      </w:pPr>
      <w:r>
        <w:t>Внеочередное общее собрание работников Учреждения собирается по инициативе не менее чем одной четверти от числа работников Учреждения, выраженной в п</w:t>
      </w:r>
      <w:r>
        <w:t>исьменной форме.</w:t>
      </w:r>
    </w:p>
    <w:p w:rsidR="00E7784A" w:rsidRDefault="00F64009">
      <w:pPr>
        <w:numPr>
          <w:ilvl w:val="1"/>
          <w:numId w:val="16"/>
        </w:numPr>
        <w:ind w:left="0" w:firstLine="720"/>
        <w:jc w:val="both"/>
      </w:pPr>
      <w:r>
        <w:t>В целях ведения собрания общее собрание работников Учреждения избирает из своего состава председателя собрания и секретаря собрания. Председатель общего собрания работников Учреждения организует и ведет его заседания, секретарь собрания ве</w:t>
      </w:r>
      <w:r>
        <w:t>дет протокол заседания и оформляет решения.</w:t>
      </w:r>
    </w:p>
    <w:p w:rsidR="00E7784A" w:rsidRPr="00DA08B3" w:rsidRDefault="00F64009">
      <w:pPr>
        <w:pStyle w:val="2"/>
        <w:numPr>
          <w:ilvl w:val="0"/>
          <w:numId w:val="16"/>
        </w:numPr>
        <w:spacing w:before="0" w:after="0"/>
        <w:ind w:left="0" w:firstLine="709"/>
        <w:jc w:val="both"/>
        <w:rPr>
          <w:rFonts w:ascii="Times New Roman" w:hAnsi="Times New Roman"/>
          <w:b w:val="0"/>
          <w:i w:val="0"/>
          <w:sz w:val="24"/>
          <w:szCs w:val="24"/>
          <w:lang w:val="ru-RU"/>
        </w:rPr>
      </w:pPr>
      <w:bookmarkStart w:id="13" w:name="_Toc385791500"/>
      <w:bookmarkStart w:id="14" w:name="_Toc398193753"/>
      <w:r w:rsidRPr="00DA08B3">
        <w:rPr>
          <w:rFonts w:ascii="Times New Roman" w:hAnsi="Times New Roman"/>
          <w:b w:val="0"/>
          <w:i w:val="0"/>
          <w:sz w:val="24"/>
          <w:szCs w:val="24"/>
          <w:lang w:val="ru-RU"/>
        </w:rPr>
        <w:t>Компетенция педагогического совета, порядок его формирования, срок полномочий и порядок деятельности</w:t>
      </w:r>
      <w:bookmarkEnd w:id="13"/>
      <w:bookmarkEnd w:id="14"/>
    </w:p>
    <w:p w:rsidR="00E7784A" w:rsidRDefault="00F64009">
      <w:pPr>
        <w:numPr>
          <w:ilvl w:val="1"/>
          <w:numId w:val="16"/>
        </w:numPr>
        <w:ind w:left="0" w:firstLine="709"/>
        <w:jc w:val="both"/>
      </w:pPr>
      <w:r>
        <w:t>Компетенция педагогического совета:</w:t>
      </w:r>
    </w:p>
    <w:p w:rsidR="00E7784A" w:rsidRDefault="00F64009">
      <w:pPr>
        <w:ind w:firstLine="709"/>
        <w:jc w:val="both"/>
      </w:pPr>
      <w:r>
        <w:t>рассмотрение образовательных программ Учреждения;</w:t>
      </w:r>
    </w:p>
    <w:p w:rsidR="00E7784A" w:rsidRDefault="00F64009">
      <w:pPr>
        <w:ind w:firstLine="709"/>
        <w:jc w:val="both"/>
      </w:pPr>
      <w:r>
        <w:t>рассмотрение и утверждени</w:t>
      </w:r>
      <w:r>
        <w:t>е направлений научно-методической работы;</w:t>
      </w:r>
    </w:p>
    <w:p w:rsidR="00E7784A" w:rsidRDefault="00F64009">
      <w:pPr>
        <w:ind w:firstLine="709"/>
        <w:jc w:val="both"/>
        <w:rPr>
          <w:i/>
        </w:rPr>
      </w:pPr>
      <w:r>
        <w:lastRenderedPageBreak/>
        <w:t>определение учебных изданий, используемых при реализации образовательных программ дошкольного образования, с учетом требований федеральных государственных образовательных стандартов, а также примерных образовательн</w:t>
      </w:r>
      <w:r>
        <w:t>ых программ дошкольного образования и примерных образовательных программ начального общего образования;</w:t>
      </w:r>
    </w:p>
    <w:p w:rsidR="00E7784A" w:rsidRDefault="00F64009">
      <w:pPr>
        <w:ind w:firstLine="709"/>
        <w:jc w:val="both"/>
      </w:pPr>
      <w:r>
        <w:t>анализ качества образовательной деятельности, определение путей его повышения;</w:t>
      </w:r>
    </w:p>
    <w:p w:rsidR="00E7784A" w:rsidRDefault="00F64009">
      <w:pPr>
        <w:ind w:firstLine="709"/>
        <w:jc w:val="both"/>
      </w:pPr>
      <w:r>
        <w:t>рассмотрение вопросов использования и совершенствования методов обучения и воспитания, образовательных технологий, электронного обучения;</w:t>
      </w:r>
    </w:p>
    <w:p w:rsidR="00E7784A" w:rsidRDefault="00F64009">
      <w:pPr>
        <w:ind w:firstLine="709"/>
        <w:jc w:val="both"/>
      </w:pPr>
      <w:r>
        <w:t>определение путей совершенствования работы с родителями (законными представителями) несовершеннолетних обучающихся;</w:t>
      </w:r>
    </w:p>
    <w:p w:rsidR="00E7784A" w:rsidRDefault="00F64009">
      <w:pPr>
        <w:ind w:firstLine="709"/>
        <w:jc w:val="both"/>
      </w:pPr>
      <w:r>
        <w:t>ра</w:t>
      </w:r>
      <w:r>
        <w:t>ссмотрение вопросов повышения квалификации и переподготовки педагогических кадров;</w:t>
      </w:r>
    </w:p>
    <w:p w:rsidR="00E7784A" w:rsidRDefault="00F64009">
      <w:pPr>
        <w:ind w:firstLine="709"/>
        <w:jc w:val="both"/>
      </w:pPr>
      <w:r>
        <w:t>организация выявления, обобщения, распространения, внедрения передового педагогического опыта среди работников Учреждения;</w:t>
      </w:r>
    </w:p>
    <w:p w:rsidR="00E7784A" w:rsidRDefault="00F64009">
      <w:pPr>
        <w:ind w:firstLine="709"/>
        <w:jc w:val="both"/>
      </w:pPr>
      <w:r>
        <w:t>рассмотрение отчета о результатах самообследования</w:t>
      </w:r>
      <w:r>
        <w:t>;</w:t>
      </w:r>
    </w:p>
    <w:p w:rsidR="00E7784A" w:rsidRDefault="00F64009">
      <w:pPr>
        <w:ind w:firstLine="709"/>
        <w:jc w:val="both"/>
      </w:pPr>
      <w:r>
        <w:t>рассмотрение отчета о выполнении программы развития Учреждения;</w:t>
      </w:r>
    </w:p>
    <w:p w:rsidR="00E7784A" w:rsidRDefault="00F64009">
      <w:pPr>
        <w:ind w:firstLine="709"/>
        <w:jc w:val="both"/>
      </w:pPr>
      <w:r>
        <w:t>рассмотрение отчетов руководителей структурных подразделений;</w:t>
      </w:r>
    </w:p>
    <w:p w:rsidR="00E7784A" w:rsidRDefault="00F64009">
      <w:pPr>
        <w:ind w:firstLine="709"/>
        <w:jc w:val="both"/>
      </w:pPr>
      <w:r>
        <w:t>решение вопросов о внесении предложений в соответствующие органы о присвоении почетных званий педагогическим работникам Учрежден</w:t>
      </w:r>
      <w:r>
        <w:t>ия, представлении педагогических работников к правительственным наградам и другим видам поощрений;</w:t>
      </w:r>
    </w:p>
    <w:p w:rsidR="00E7784A" w:rsidRDefault="00F64009">
      <w:pPr>
        <w:ind w:firstLine="709"/>
        <w:jc w:val="both"/>
      </w:pPr>
      <w:r>
        <w:t>выполнение иных функций, вытекающих из настоящего Устава и необходимости наиболее эффективной организации образовательной деятельности.</w:t>
      </w:r>
    </w:p>
    <w:p w:rsidR="00E7784A" w:rsidRDefault="00F64009">
      <w:pPr>
        <w:numPr>
          <w:ilvl w:val="1"/>
          <w:numId w:val="16"/>
        </w:numPr>
        <w:ind w:left="0" w:firstLine="709"/>
        <w:jc w:val="both"/>
      </w:pPr>
      <w:r>
        <w:t>Членами педагогическо</w:t>
      </w:r>
      <w:r>
        <w:t>го совета являются педагогические работники Учреждения, заведующий Учреждением. В состав педагогического совета могут входить другие работники Учреждения, представители родителей (законных представителей) несовершеннолетних обучающихся, представители общес</w:t>
      </w:r>
      <w:r>
        <w:t>твенности.</w:t>
      </w:r>
    </w:p>
    <w:p w:rsidR="00E7784A" w:rsidRDefault="00F64009">
      <w:pPr>
        <w:numPr>
          <w:ilvl w:val="1"/>
          <w:numId w:val="16"/>
        </w:numPr>
        <w:ind w:left="0" w:firstLine="709"/>
        <w:jc w:val="both"/>
      </w:pPr>
      <w:r>
        <w:t>В     начале     каждого   учебного года   из числа членов педагогического совета путем открытого голосования простым большинство голосов избираются председатель  и секретарь. Председатель педагогического совета координирует и организует его раб</w:t>
      </w:r>
      <w:r>
        <w:t>оту, определяет повестку дня, контролирует исполнение решений педагогического совета. Информационно-техническое обеспечение деятельности педагогического совета возлагается на секретаря.</w:t>
      </w:r>
    </w:p>
    <w:p w:rsidR="00E7784A" w:rsidRDefault="00F64009">
      <w:pPr>
        <w:numPr>
          <w:ilvl w:val="1"/>
          <w:numId w:val="16"/>
        </w:numPr>
        <w:ind w:left="0" w:firstLine="709"/>
        <w:jc w:val="both"/>
      </w:pPr>
      <w:r>
        <w:t>Педагогический совет утверждается приказом заведующего Учреждением.</w:t>
      </w:r>
    </w:p>
    <w:p w:rsidR="00E7784A" w:rsidRDefault="00F64009">
      <w:pPr>
        <w:numPr>
          <w:ilvl w:val="1"/>
          <w:numId w:val="16"/>
        </w:numPr>
        <w:ind w:left="0" w:firstLine="709"/>
        <w:jc w:val="both"/>
      </w:pPr>
      <w:r>
        <w:t>Оч</w:t>
      </w:r>
      <w:r>
        <w:t>ередные заседания педагогического совета проводятся в соответствии с планом работы педагогического совета, но не реже четырех раз в течение года. Внеочередное заседание педагогического совета созывается председателем педагогического совета.</w:t>
      </w:r>
    </w:p>
    <w:p w:rsidR="00E7784A" w:rsidRPr="00DA08B3" w:rsidRDefault="00F64009">
      <w:pPr>
        <w:pStyle w:val="2"/>
        <w:numPr>
          <w:ilvl w:val="0"/>
          <w:numId w:val="16"/>
        </w:numPr>
        <w:spacing w:before="0" w:after="0"/>
        <w:ind w:left="0" w:firstLine="709"/>
        <w:jc w:val="both"/>
        <w:rPr>
          <w:rFonts w:ascii="Times New Roman" w:hAnsi="Times New Roman"/>
          <w:b w:val="0"/>
          <w:i w:val="0"/>
          <w:sz w:val="24"/>
          <w:szCs w:val="24"/>
          <w:lang w:val="ru-RU"/>
        </w:rPr>
      </w:pPr>
      <w:bookmarkStart w:id="15" w:name="_Toc385427878"/>
      <w:bookmarkStart w:id="16" w:name="_Toc385791501"/>
      <w:bookmarkStart w:id="17" w:name="_Toc398193754"/>
      <w:r w:rsidRPr="00DA08B3">
        <w:rPr>
          <w:rFonts w:ascii="Times New Roman" w:hAnsi="Times New Roman"/>
          <w:b w:val="0"/>
          <w:i w:val="0"/>
          <w:sz w:val="24"/>
          <w:szCs w:val="24"/>
          <w:lang w:val="ru-RU"/>
        </w:rPr>
        <w:t>Компетенция сов</w:t>
      </w:r>
      <w:r w:rsidRPr="00DA08B3">
        <w:rPr>
          <w:rFonts w:ascii="Times New Roman" w:hAnsi="Times New Roman"/>
          <w:b w:val="0"/>
          <w:i w:val="0"/>
          <w:sz w:val="24"/>
          <w:szCs w:val="24"/>
          <w:lang w:val="ru-RU"/>
        </w:rPr>
        <w:t>ета Учреждения, порядок его формирования, срок полномочий и порядок деятельности</w:t>
      </w:r>
      <w:bookmarkEnd w:id="15"/>
      <w:bookmarkEnd w:id="16"/>
      <w:bookmarkEnd w:id="17"/>
    </w:p>
    <w:p w:rsidR="00E7784A" w:rsidRDefault="00F64009">
      <w:pPr>
        <w:numPr>
          <w:ilvl w:val="1"/>
          <w:numId w:val="16"/>
        </w:numPr>
        <w:ind w:left="0" w:firstLine="720"/>
        <w:jc w:val="both"/>
      </w:pPr>
      <w:r>
        <w:t>Компетенция совета Учреждения:</w:t>
      </w:r>
    </w:p>
    <w:p w:rsidR="00E7784A" w:rsidRDefault="00F64009">
      <w:pPr>
        <w:numPr>
          <w:ilvl w:val="0"/>
          <w:numId w:val="12"/>
        </w:numPr>
        <w:ind w:left="0" w:firstLine="709"/>
        <w:jc w:val="both"/>
      </w:pPr>
      <w:r>
        <w:t>рассмотрение по представлению заведующего Учреждением:</w:t>
      </w:r>
    </w:p>
    <w:p w:rsidR="00E7784A" w:rsidRDefault="00F64009">
      <w:pPr>
        <w:ind w:firstLine="720"/>
        <w:jc w:val="both"/>
      </w:pPr>
      <w:r>
        <w:t>программы развития Учреждения;</w:t>
      </w:r>
    </w:p>
    <w:p w:rsidR="00E7784A" w:rsidRDefault="00F64009">
      <w:pPr>
        <w:ind w:firstLine="720"/>
        <w:jc w:val="both"/>
      </w:pPr>
      <w:r>
        <w:t>порядка и условий распределения стимулирующих выплат работ</w:t>
      </w:r>
      <w:r>
        <w:t>никам Учреждения;</w:t>
      </w:r>
    </w:p>
    <w:p w:rsidR="00E7784A" w:rsidRDefault="00F64009">
      <w:pPr>
        <w:ind w:firstLine="720"/>
        <w:jc w:val="both"/>
        <w:rPr>
          <w:i/>
        </w:rPr>
      </w:pPr>
      <w:r>
        <w:t>частей основной образовательной программы Учреждения, формируемой участниками образовательных отношений;</w:t>
      </w:r>
    </w:p>
    <w:p w:rsidR="00E7784A" w:rsidRDefault="00F64009">
      <w:pPr>
        <w:ind w:firstLine="720"/>
        <w:jc w:val="both"/>
      </w:pPr>
      <w:r>
        <w:t>формы договора об образовании;</w:t>
      </w:r>
    </w:p>
    <w:p w:rsidR="00E7784A" w:rsidRDefault="00F64009">
      <w:pPr>
        <w:ind w:firstLine="720"/>
        <w:jc w:val="both"/>
      </w:pPr>
      <w:r>
        <w:t>конкретного перечня</w:t>
      </w:r>
      <w:r>
        <w:t xml:space="preserve"> работ (услуг), относящихся к основным и иным видам деятельности Учреждения, предусмотренным настоящим Уставом, и выполняемых (оказываемых) для граждан и юридических лиц за плату;</w:t>
      </w:r>
    </w:p>
    <w:p w:rsidR="00E7784A" w:rsidRDefault="00F64009">
      <w:pPr>
        <w:ind w:firstLine="720"/>
        <w:jc w:val="both"/>
      </w:pPr>
      <w:r>
        <w:t>сметы расходования средств, полученных Учреждением от приносящей доход деяте</w:t>
      </w:r>
      <w:r>
        <w:t>льности и из иных источников;</w:t>
      </w:r>
    </w:p>
    <w:p w:rsidR="00E7784A" w:rsidRDefault="00F64009">
      <w:pPr>
        <w:numPr>
          <w:ilvl w:val="0"/>
          <w:numId w:val="12"/>
        </w:numPr>
        <w:ind w:left="0" w:firstLine="709"/>
        <w:jc w:val="both"/>
      </w:pPr>
      <w:r>
        <w:t>внесение заведующему Учреждением предложений в части:</w:t>
      </w:r>
    </w:p>
    <w:p w:rsidR="00E7784A" w:rsidRDefault="00F64009">
      <w:pPr>
        <w:ind w:firstLine="720"/>
        <w:jc w:val="both"/>
      </w:pPr>
      <w:r>
        <w:t>материально-технического обеспечения образовательной деятельности, оборудования помещений Учреждения;</w:t>
      </w:r>
    </w:p>
    <w:p w:rsidR="00E7784A" w:rsidRDefault="00F64009">
      <w:pPr>
        <w:ind w:firstLine="720"/>
        <w:jc w:val="both"/>
      </w:pPr>
      <w:r>
        <w:lastRenderedPageBreak/>
        <w:t>создания в Учреждении необходимых условий для организации питания, мед</w:t>
      </w:r>
      <w:r>
        <w:t>ицинского обслуживания обучающихся;</w:t>
      </w:r>
    </w:p>
    <w:p w:rsidR="00E7784A" w:rsidRDefault="00F64009">
      <w:pPr>
        <w:ind w:firstLine="720"/>
        <w:jc w:val="both"/>
      </w:pPr>
      <w:r>
        <w:t>развития воспитательной работы в Учреждении;</w:t>
      </w:r>
    </w:p>
    <w:p w:rsidR="00E7784A" w:rsidRDefault="00F64009">
      <w:pPr>
        <w:numPr>
          <w:ilvl w:val="0"/>
          <w:numId w:val="12"/>
        </w:numPr>
        <w:ind w:left="0" w:firstLine="720"/>
        <w:jc w:val="both"/>
      </w:pPr>
      <w:r>
        <w:t>оказание содействия деятельности общественных объединений родителей (законных представителей) несовершеннолетних обучающихся, осуществляемой в Учреждении и не запрещенной зако</w:t>
      </w:r>
      <w:r>
        <w:t>нодательством Российской Федерации;</w:t>
      </w:r>
    </w:p>
    <w:p w:rsidR="00E7784A" w:rsidRDefault="00F64009">
      <w:pPr>
        <w:numPr>
          <w:ilvl w:val="0"/>
          <w:numId w:val="12"/>
        </w:numPr>
        <w:jc w:val="both"/>
      </w:pPr>
      <w:r>
        <w:t>рассмотрение вопросов привлечения для осуществления деятельности</w:t>
      </w:r>
    </w:p>
    <w:p w:rsidR="00E7784A" w:rsidRDefault="00F64009">
      <w:pPr>
        <w:jc w:val="both"/>
      </w:pPr>
      <w:r>
        <w:t>Учреждения дополнительных источников материальных и финансовых средств;</w:t>
      </w:r>
    </w:p>
    <w:p w:rsidR="00E7784A" w:rsidRDefault="00F64009">
      <w:pPr>
        <w:numPr>
          <w:ilvl w:val="0"/>
          <w:numId w:val="12"/>
        </w:numPr>
        <w:ind w:left="0" w:firstLine="720"/>
        <w:jc w:val="both"/>
      </w:pPr>
      <w:r>
        <w:t>регулярное информирование участников образовательных отношений о своей деятельности</w:t>
      </w:r>
      <w:r>
        <w:t xml:space="preserve"> и принимаемых решениях.</w:t>
      </w:r>
    </w:p>
    <w:p w:rsidR="00E7784A" w:rsidRDefault="00F64009">
      <w:pPr>
        <w:numPr>
          <w:ilvl w:val="1"/>
          <w:numId w:val="16"/>
        </w:numPr>
        <w:ind w:left="0" w:firstLine="720"/>
        <w:jc w:val="both"/>
      </w:pPr>
      <w:r>
        <w:t>Совет Учреждения может рассматривать иные вопросы, если они не отнесены к компетенции других органов управления Учреждением или органов, созданных по инициативе родителей (законных представителей) несовершеннолетних обучающихся.</w:t>
      </w:r>
    </w:p>
    <w:p w:rsidR="00E7784A" w:rsidRDefault="00F64009">
      <w:pPr>
        <w:numPr>
          <w:ilvl w:val="1"/>
          <w:numId w:val="16"/>
        </w:numPr>
        <w:ind w:left="0" w:firstLine="720"/>
        <w:jc w:val="both"/>
      </w:pPr>
      <w:r>
        <w:t>Со</w:t>
      </w:r>
      <w:r>
        <w:t>вет Учреждения состоит из избираемых членов, представляющих родителей (законных представителей) несовершеннолетних обучающихся и работников Учреждения.</w:t>
      </w:r>
    </w:p>
    <w:p w:rsidR="00E7784A" w:rsidRDefault="00F64009">
      <w:pPr>
        <w:ind w:firstLine="720"/>
        <w:jc w:val="both"/>
      </w:pPr>
      <w:r>
        <w:t>Заведующий Учреждением входит в состав совета Учреждения по должности.</w:t>
      </w:r>
    </w:p>
    <w:p w:rsidR="00E7784A" w:rsidRDefault="00F64009">
      <w:pPr>
        <w:ind w:firstLine="720"/>
        <w:jc w:val="both"/>
      </w:pPr>
      <w:r>
        <w:t>По решению совета Учреждения</w:t>
      </w:r>
      <w:r>
        <w:t xml:space="preserve"> в его состав также могут быть приглашены и включены граждане, чья профессиональная и (или) общественная деятельность, знания, возможности могут содействовать функционированию и развитию Учреждения (кооптированные члены совета Учреждения), а также представ</w:t>
      </w:r>
      <w:r>
        <w:t>ители иных органов Учреждения.</w:t>
      </w:r>
    </w:p>
    <w:p w:rsidR="00E7784A" w:rsidRDefault="00F64009">
      <w:pPr>
        <w:numPr>
          <w:ilvl w:val="1"/>
          <w:numId w:val="16"/>
        </w:numPr>
        <w:ind w:left="0" w:firstLine="720"/>
        <w:jc w:val="both"/>
      </w:pPr>
      <w:r>
        <w:t>Общая численность совета Учреждения –  11 человек.</w:t>
      </w:r>
    </w:p>
    <w:p w:rsidR="00E7784A" w:rsidRDefault="00F64009">
      <w:pPr>
        <w:numPr>
          <w:ilvl w:val="1"/>
          <w:numId w:val="16"/>
        </w:numPr>
        <w:ind w:left="0" w:firstLine="720"/>
        <w:jc w:val="both"/>
      </w:pPr>
      <w:r>
        <w:t>Состав совета Учреждения утверждается приказом заведующего Учреждением.</w:t>
      </w:r>
    </w:p>
    <w:p w:rsidR="00E7784A" w:rsidRDefault="00F64009">
      <w:pPr>
        <w:numPr>
          <w:ilvl w:val="1"/>
          <w:numId w:val="16"/>
        </w:numPr>
        <w:ind w:left="0" w:firstLine="720"/>
        <w:jc w:val="both"/>
      </w:pPr>
      <w:r>
        <w:t>Члены совета Учреждения из числа родителей (законных представителей) несовершеннолетних обучающихся из</w:t>
      </w:r>
      <w:r>
        <w:t>бираются на родительском собрании Учреждения. Каждая семья при голосовании имеет один голос.</w:t>
      </w:r>
    </w:p>
    <w:p w:rsidR="00E7784A" w:rsidRDefault="00F64009">
      <w:pPr>
        <w:numPr>
          <w:ilvl w:val="1"/>
          <w:numId w:val="16"/>
        </w:numPr>
        <w:ind w:left="0" w:firstLine="720"/>
        <w:jc w:val="both"/>
      </w:pPr>
      <w:r>
        <w:t>Члены совета Учреждения из числа работников Учреждения избираются на общем собрании работников Учреждения.</w:t>
      </w:r>
    </w:p>
    <w:p w:rsidR="00E7784A" w:rsidRDefault="00F64009">
      <w:pPr>
        <w:numPr>
          <w:ilvl w:val="1"/>
          <w:numId w:val="16"/>
        </w:numPr>
        <w:ind w:left="0" w:firstLine="720"/>
        <w:jc w:val="both"/>
        <w:rPr>
          <w:i/>
        </w:rPr>
      </w:pPr>
      <w:r>
        <w:t>Члены совета Учреждения избираются сроком на два года.</w:t>
      </w:r>
    </w:p>
    <w:p w:rsidR="00E7784A" w:rsidRDefault="00F64009">
      <w:pPr>
        <w:numPr>
          <w:ilvl w:val="1"/>
          <w:numId w:val="16"/>
        </w:numPr>
        <w:ind w:left="0" w:firstLine="720"/>
        <w:jc w:val="both"/>
      </w:pPr>
      <w:r>
        <w:t>С</w:t>
      </w:r>
      <w:r>
        <w:t>овет Учреждения считается сформированным и приступает к осуществлению своих полномочий с момента избрания (назначения) не менее двух третей от общей численности членов совета Учреждения.</w:t>
      </w:r>
    </w:p>
    <w:p w:rsidR="00E7784A" w:rsidRDefault="00F64009">
      <w:pPr>
        <w:numPr>
          <w:ilvl w:val="1"/>
          <w:numId w:val="16"/>
        </w:numPr>
        <w:ind w:left="0" w:firstLine="720"/>
        <w:jc w:val="both"/>
      </w:pPr>
      <w:r>
        <w:t>В случае выбытия избранного члена совета Учреждения</w:t>
      </w:r>
      <w:r>
        <w:t xml:space="preserve"> до истечения срока его полномочий, в месячный срок должен быть избран новый член совета Учреждения.</w:t>
      </w:r>
    </w:p>
    <w:p w:rsidR="00E7784A" w:rsidRDefault="00F64009">
      <w:pPr>
        <w:numPr>
          <w:ilvl w:val="1"/>
          <w:numId w:val="16"/>
        </w:numPr>
        <w:ind w:left="0" w:firstLine="720"/>
        <w:jc w:val="both"/>
      </w:pPr>
      <w:r>
        <w:t>Совет Учреждения возглавляет председатель, избираемый на два года членами совета Учреждения из их числа.</w:t>
      </w:r>
    </w:p>
    <w:p w:rsidR="00E7784A" w:rsidRDefault="00F64009">
      <w:pPr>
        <w:numPr>
          <w:ilvl w:val="1"/>
          <w:numId w:val="16"/>
        </w:numPr>
        <w:ind w:left="0" w:firstLine="720"/>
        <w:jc w:val="both"/>
      </w:pPr>
      <w:r>
        <w:t>Члены совета Учреждения из числа работников Учрежд</w:t>
      </w:r>
      <w:r>
        <w:t>ения не могут быть избраны председателем совета Учреждения.</w:t>
      </w:r>
    </w:p>
    <w:p w:rsidR="00E7784A" w:rsidRDefault="00F64009">
      <w:pPr>
        <w:numPr>
          <w:ilvl w:val="1"/>
          <w:numId w:val="16"/>
        </w:numPr>
        <w:ind w:left="0" w:firstLine="720"/>
        <w:jc w:val="both"/>
      </w:pPr>
      <w:r>
        <w:t>Совет Учреждения вправе в любое время переизбрать своего председателя.</w:t>
      </w:r>
    </w:p>
    <w:p w:rsidR="00E7784A" w:rsidRDefault="00F64009">
      <w:pPr>
        <w:numPr>
          <w:ilvl w:val="1"/>
          <w:numId w:val="16"/>
        </w:numPr>
        <w:ind w:left="0" w:firstLine="720"/>
        <w:jc w:val="both"/>
      </w:pPr>
      <w:r>
        <w:t>Председатель совета Учреждения организует и планирует его работу, созывает заседания совета Учреждения и председательствует н</w:t>
      </w:r>
      <w:r>
        <w:t>а них, организует на заседании ведение протокола, подписывает решения совета Учреждения.</w:t>
      </w:r>
    </w:p>
    <w:p w:rsidR="00E7784A" w:rsidRDefault="00F64009">
      <w:pPr>
        <w:numPr>
          <w:ilvl w:val="1"/>
          <w:numId w:val="16"/>
        </w:numPr>
        <w:ind w:left="0" w:firstLine="720"/>
        <w:jc w:val="both"/>
      </w:pPr>
      <w:r>
        <w:t>В случае отсутствия председателя совета Учреждения его функции осуществляет его заместитель, избираемый в порядке, установленном для избрания председателя совета Учреж</w:t>
      </w:r>
      <w:r>
        <w:t>дения.</w:t>
      </w:r>
    </w:p>
    <w:p w:rsidR="00E7784A" w:rsidRDefault="00F64009">
      <w:pPr>
        <w:numPr>
          <w:ilvl w:val="1"/>
          <w:numId w:val="16"/>
        </w:numPr>
        <w:ind w:left="0" w:firstLine="720"/>
        <w:jc w:val="both"/>
      </w:pPr>
      <w:r>
        <w:t>Для ведения текущих дел члены совета Учреждения назначают секретаря совета Учреждения, который обеспечивает ведение протоколов заседаний совета Учреждения.</w:t>
      </w:r>
    </w:p>
    <w:p w:rsidR="00E7784A" w:rsidRDefault="00F64009">
      <w:pPr>
        <w:numPr>
          <w:ilvl w:val="1"/>
          <w:numId w:val="16"/>
        </w:numPr>
        <w:ind w:left="0" w:firstLine="720"/>
        <w:jc w:val="both"/>
      </w:pPr>
      <w:r>
        <w:t>Очередные заседания совета Учреждения проводятся в соответствии с планом работы совета Учрежд</w:t>
      </w:r>
      <w:r>
        <w:t>ения, как правило, не реже одного раза в квартал.</w:t>
      </w:r>
    </w:p>
    <w:p w:rsidR="00E7784A" w:rsidRDefault="00F64009">
      <w:pPr>
        <w:numPr>
          <w:ilvl w:val="1"/>
          <w:numId w:val="16"/>
        </w:numPr>
        <w:ind w:left="0" w:firstLine="720"/>
        <w:jc w:val="both"/>
      </w:pPr>
      <w:r>
        <w:t xml:space="preserve">Внеочередное заседание совета Учреждения проводится по решению председателя совета Учреждения или заведующего Учреждением. Совет Учреждения также </w:t>
      </w:r>
      <w:r>
        <w:lastRenderedPageBreak/>
        <w:t>может созываться по инициативе органов местного самоуправлен</w:t>
      </w:r>
      <w:r>
        <w:t>ия Павловского района или не менее чем одной трети от числа членов совета Учреждения.</w:t>
      </w:r>
    </w:p>
    <w:p w:rsidR="00E7784A" w:rsidRDefault="00F64009">
      <w:pPr>
        <w:numPr>
          <w:ilvl w:val="0"/>
          <w:numId w:val="16"/>
        </w:numPr>
        <w:ind w:left="0" w:firstLine="720"/>
        <w:jc w:val="both"/>
      </w:pPr>
      <w:r>
        <w:t>Решения коллегиальных органов управления Учреждением принимаются в порядке, установленном статьей 181.2 Гражданского кодекса Российской Федерации. Указанные решения прини</w:t>
      </w:r>
      <w:r>
        <w:t>маются открытым голосованием, если законодательством не установлено иное.</w:t>
      </w:r>
    </w:p>
    <w:p w:rsidR="00E7784A" w:rsidRDefault="00F64009">
      <w:pPr>
        <w:numPr>
          <w:ilvl w:val="0"/>
          <w:numId w:val="16"/>
        </w:numPr>
        <w:ind w:left="0" w:firstLine="720"/>
        <w:jc w:val="both"/>
      </w:pPr>
      <w:r>
        <w:t>В соответствии с частью 6 статьи 26 Федерального закона «Об образовании в Российской Федерации», по инициативе родителей (законных представителей) несовершеннолетних обучающихся и пе</w:t>
      </w:r>
      <w:r>
        <w:t>дагогических работников в Учреждении:</w:t>
      </w:r>
    </w:p>
    <w:p w:rsidR="00E7784A" w:rsidRDefault="00F64009">
      <w:pPr>
        <w:ind w:firstLine="720"/>
        <w:jc w:val="both"/>
      </w:pPr>
      <w:r>
        <w:t>создается совет родителей (законных представителей) несовершеннолетних обучающихся или иной орган (далее – совет родителей);</w:t>
      </w:r>
    </w:p>
    <w:p w:rsidR="00E7784A" w:rsidRDefault="00F64009">
      <w:pPr>
        <w:ind w:firstLine="720"/>
        <w:jc w:val="both"/>
      </w:pPr>
      <w:r>
        <w:t>могут создаваться профессиональные союзы работников Учреждения.</w:t>
      </w:r>
      <w:bookmarkStart w:id="18" w:name="_Toc385791502"/>
    </w:p>
    <w:p w:rsidR="00E7784A" w:rsidRPr="00DA08B3" w:rsidRDefault="00F64009">
      <w:pPr>
        <w:pStyle w:val="2"/>
        <w:numPr>
          <w:ilvl w:val="0"/>
          <w:numId w:val="16"/>
        </w:numPr>
        <w:spacing w:before="0" w:after="0"/>
        <w:ind w:left="0" w:firstLine="709"/>
        <w:jc w:val="both"/>
        <w:rPr>
          <w:rFonts w:ascii="Times New Roman" w:hAnsi="Times New Roman"/>
          <w:b w:val="0"/>
          <w:i w:val="0"/>
          <w:sz w:val="24"/>
          <w:szCs w:val="24"/>
          <w:lang w:val="ru-RU"/>
        </w:rPr>
      </w:pPr>
      <w:bookmarkStart w:id="19" w:name="_Toc398193755"/>
      <w:r w:rsidRPr="00DA08B3">
        <w:rPr>
          <w:rFonts w:ascii="Times New Roman" w:hAnsi="Times New Roman"/>
          <w:b w:val="0"/>
          <w:i w:val="0"/>
          <w:sz w:val="24"/>
          <w:szCs w:val="24"/>
          <w:lang w:val="ru-RU"/>
        </w:rPr>
        <w:t>Порядок принятия локальных но</w:t>
      </w:r>
      <w:r w:rsidRPr="00DA08B3">
        <w:rPr>
          <w:rFonts w:ascii="Times New Roman" w:hAnsi="Times New Roman"/>
          <w:b w:val="0"/>
          <w:i w:val="0"/>
          <w:sz w:val="24"/>
          <w:szCs w:val="24"/>
          <w:lang w:val="ru-RU"/>
        </w:rPr>
        <w:t>рмативных актов Учреждения, содержащих нормы, регулирующие образовательные отношения</w:t>
      </w:r>
      <w:bookmarkEnd w:id="18"/>
      <w:bookmarkEnd w:id="19"/>
    </w:p>
    <w:p w:rsidR="00E7784A" w:rsidRDefault="00F64009">
      <w:pPr>
        <w:numPr>
          <w:ilvl w:val="1"/>
          <w:numId w:val="16"/>
        </w:numPr>
        <w:ind w:left="0" w:firstLine="709"/>
        <w:jc w:val="both"/>
      </w:pPr>
      <w:r>
        <w:t xml:space="preserve">Учреждение принимает локальные нормативные акты, содержащие нормы, регулирующие образовательные отношения, в пределах своей компетенции в соответствии с законодательством </w:t>
      </w:r>
      <w:r>
        <w:t>Российской Федерации в порядке, установленном настоящим Уставом.</w:t>
      </w:r>
    </w:p>
    <w:p w:rsidR="00E7784A" w:rsidRDefault="00F64009">
      <w:pPr>
        <w:numPr>
          <w:ilvl w:val="1"/>
          <w:numId w:val="16"/>
        </w:numPr>
        <w:ind w:left="0" w:firstLine="709"/>
        <w:jc w:val="both"/>
      </w:pPr>
      <w:r>
        <w:t>Локальные нормативные акты Учреждения утверждаются приказом заведующего Учреждением.</w:t>
      </w:r>
    </w:p>
    <w:p w:rsidR="00E7784A" w:rsidRDefault="00F64009">
      <w:pPr>
        <w:numPr>
          <w:ilvl w:val="1"/>
          <w:numId w:val="16"/>
        </w:numPr>
        <w:ind w:left="0" w:firstLine="709"/>
        <w:jc w:val="both"/>
      </w:pPr>
      <w:r>
        <w:t>При принятии локальных нормативных актов, затрагивающих права обучающихся и работников Учреждения, учитыва</w:t>
      </w:r>
      <w:r>
        <w:t>ется мнение совета родителей, а также в порядке и в случаях, которые предусмотрены трудовым законодательством, представительного органа работников Учреждения (при наличии такого представительного органа).</w:t>
      </w:r>
    </w:p>
    <w:p w:rsidR="00E7784A" w:rsidRDefault="00F64009">
      <w:pPr>
        <w:numPr>
          <w:ilvl w:val="1"/>
          <w:numId w:val="16"/>
        </w:numPr>
        <w:ind w:left="0" w:firstLine="709"/>
        <w:jc w:val="both"/>
      </w:pPr>
      <w:r>
        <w:t>Коллективным договором, соглашениями может быть пре</w:t>
      </w:r>
      <w:r>
        <w:t>дусмотрено принятие локальных нормативных актов, содержащих нормы трудового права, по согласованию с представительным органом работников Учреждения.</w:t>
      </w:r>
    </w:p>
    <w:p w:rsidR="00E7784A" w:rsidRDefault="00F64009">
      <w:pPr>
        <w:numPr>
          <w:ilvl w:val="1"/>
          <w:numId w:val="16"/>
        </w:numPr>
        <w:ind w:left="0" w:firstLine="709"/>
        <w:jc w:val="both"/>
      </w:pPr>
      <w:r>
        <w:t>Заведующий Учреждением перед принятием решения направляет проект локального нормативного акта, затрагивающе</w:t>
      </w:r>
      <w:r>
        <w:t>го права и законные интересы обучающихся, родителей (законных представителей) несовершеннолетних обучающихся и работников Учреждения, и обоснование по нему в совет родителей, а также в порядке и в случаях, которые предусмотрены трудовым законодательством –</w:t>
      </w:r>
      <w:r>
        <w:t xml:space="preserve"> в представительный орган работников Учреждения.</w:t>
      </w:r>
    </w:p>
    <w:p w:rsidR="00E7784A" w:rsidRDefault="00F64009">
      <w:pPr>
        <w:numPr>
          <w:ilvl w:val="1"/>
          <w:numId w:val="16"/>
        </w:numPr>
        <w:ind w:left="0" w:firstLine="709"/>
        <w:jc w:val="both"/>
      </w:pPr>
      <w:r>
        <w:t>Совет родителей, представительный орган работников Учреждения не позднее пяти рабочих дней со дня получения проекта указанного локального нормативного акта направляет заведующему Учреждением мотивированное м</w:t>
      </w:r>
      <w:r>
        <w:t>нение по проекту в письменной форме.</w:t>
      </w:r>
    </w:p>
    <w:p w:rsidR="00E7784A" w:rsidRDefault="00F64009">
      <w:pPr>
        <w:numPr>
          <w:ilvl w:val="1"/>
          <w:numId w:val="16"/>
        </w:numPr>
        <w:ind w:left="0" w:firstLine="709"/>
        <w:jc w:val="both"/>
      </w:pPr>
      <w:r>
        <w:t>Решение совета ро</w:t>
      </w:r>
      <w:r>
        <w:t>дителей, представительного органа работников Учреждения в части формирования мотивированного мнения по проекту локального нормативного акта принимается в порядке, установленном статьей 181.2 Гражданского кодекса Российской Федерации, открытым голосованием.</w:t>
      </w:r>
    </w:p>
    <w:p w:rsidR="00E7784A" w:rsidRDefault="00F64009">
      <w:pPr>
        <w:numPr>
          <w:ilvl w:val="1"/>
          <w:numId w:val="16"/>
        </w:numPr>
        <w:ind w:left="0" w:firstLine="709"/>
        <w:jc w:val="both"/>
      </w:pPr>
      <w:r>
        <w:t>В случае, если мотивированное мнение совета родителей, представительного органа работников Учреждения не содержит согласия с проектом локального нормативного акта либо содержит предложения по его совершенствованию, заведующий Учреждением может согласиться</w:t>
      </w:r>
      <w:r>
        <w:t xml:space="preserve"> с ним либо обязан в течение трех дней после получения мотивированного мнения провести дополнительные консультации с советом родителей, представительным органом работников Учреждения в целях достижения взаимоприемлемого решения.</w:t>
      </w:r>
    </w:p>
    <w:p w:rsidR="00E7784A" w:rsidRDefault="00F64009">
      <w:pPr>
        <w:numPr>
          <w:ilvl w:val="1"/>
          <w:numId w:val="16"/>
        </w:numPr>
        <w:ind w:left="0" w:firstLine="709"/>
        <w:jc w:val="both"/>
      </w:pPr>
      <w:r>
        <w:t>При недостижении согласия в</w:t>
      </w:r>
      <w:r>
        <w:t>озникшие разногласия оформляются протоколом, после чего заведующий Учреждением имеет право принять локальный нормативный акт.</w:t>
      </w:r>
    </w:p>
    <w:p w:rsidR="00E7784A" w:rsidRDefault="00F64009">
      <w:pPr>
        <w:numPr>
          <w:ilvl w:val="1"/>
          <w:numId w:val="16"/>
        </w:numPr>
        <w:ind w:left="0" w:firstLine="709"/>
        <w:jc w:val="both"/>
      </w:pPr>
      <w:r>
        <w:t>Нормы локальных нормативных актов, ухудшающие положение обучающихся или работников Учреждения по сравнению с установленным законод</w:t>
      </w:r>
      <w:r>
        <w:t xml:space="preserve">ательством об </w:t>
      </w:r>
      <w:r>
        <w:lastRenderedPageBreak/>
        <w:t>образовании, трудовым законодательством положением либо принятые с нарушением установленного порядка, не применяются и подлежат отмене Учреждением.</w:t>
      </w:r>
    </w:p>
    <w:p w:rsidR="00E7784A" w:rsidRDefault="00F64009">
      <w:pPr>
        <w:numPr>
          <w:ilvl w:val="1"/>
          <w:numId w:val="16"/>
        </w:numPr>
        <w:ind w:left="0" w:firstLine="709"/>
        <w:jc w:val="both"/>
      </w:pPr>
      <w:r>
        <w:t>Внесение изменений в локальные нормативные акты в целях их приведения в соответствие с законод</w:t>
      </w:r>
      <w:r>
        <w:t>ательством, а также исправления допущенных технических ошибок осуществляется без учета мнения совета родителей, представительного органа работников Учреждения.</w:t>
      </w:r>
    </w:p>
    <w:p w:rsidR="00E7784A" w:rsidRPr="00DA08B3" w:rsidRDefault="00F64009">
      <w:pPr>
        <w:pStyle w:val="2"/>
        <w:numPr>
          <w:ilvl w:val="0"/>
          <w:numId w:val="16"/>
        </w:numPr>
        <w:spacing w:before="0" w:after="0"/>
        <w:ind w:left="0" w:firstLine="709"/>
        <w:jc w:val="both"/>
        <w:rPr>
          <w:rFonts w:ascii="Times New Roman" w:hAnsi="Times New Roman"/>
          <w:b w:val="0"/>
          <w:i w:val="0"/>
          <w:sz w:val="24"/>
          <w:szCs w:val="24"/>
          <w:lang w:val="ru-RU"/>
        </w:rPr>
      </w:pPr>
      <w:bookmarkStart w:id="20" w:name="_Toc385791503"/>
      <w:bookmarkStart w:id="21" w:name="_Toc398193756"/>
      <w:r w:rsidRPr="00DA08B3">
        <w:rPr>
          <w:rFonts w:ascii="Times New Roman" w:hAnsi="Times New Roman"/>
          <w:b w:val="0"/>
          <w:i w:val="0"/>
          <w:sz w:val="24"/>
          <w:szCs w:val="24"/>
          <w:lang w:val="ru-RU"/>
        </w:rPr>
        <w:t>Порядок выступления коллегиальных органов управления Учреждением от имени Учреждения</w:t>
      </w:r>
      <w:bookmarkEnd w:id="20"/>
      <w:bookmarkEnd w:id="21"/>
    </w:p>
    <w:p w:rsidR="00E7784A" w:rsidRDefault="00F64009">
      <w:pPr>
        <w:numPr>
          <w:ilvl w:val="1"/>
          <w:numId w:val="16"/>
        </w:numPr>
        <w:ind w:left="0" w:firstLine="709"/>
        <w:jc w:val="both"/>
      </w:pPr>
      <w:r>
        <w:t>Коллегиальн</w:t>
      </w:r>
      <w:r>
        <w:t>ые органы управления Учреждением вправе самостоятельно выступать от имени Учреждения, действовать в интересах Учреждения добросовестно и разумно, осуществлять взаимоотношения с органами власти, организациями и общественными объединениями исключительно в пр</w:t>
      </w:r>
      <w:r>
        <w:t>еделах полномочий, определенных настоящим Уставом, без права заключения договоров (соглашений), влекущих материальные обязательства Учреждения.</w:t>
      </w:r>
    </w:p>
    <w:p w:rsidR="00E7784A" w:rsidRDefault="00F64009">
      <w:pPr>
        <w:numPr>
          <w:ilvl w:val="1"/>
          <w:numId w:val="16"/>
        </w:numPr>
        <w:ind w:left="0" w:firstLine="709"/>
        <w:jc w:val="both"/>
      </w:pPr>
      <w:r>
        <w:t>Ответственность членов коллегиальных органов управления Учреждением устанавливается статьей 53.1 Гражданского ко</w:t>
      </w:r>
      <w:r>
        <w:t>декса Российской Федерации.</w:t>
      </w:r>
    </w:p>
    <w:p w:rsidR="00E7784A" w:rsidRDefault="00F64009">
      <w:pPr>
        <w:numPr>
          <w:ilvl w:val="1"/>
          <w:numId w:val="16"/>
        </w:numPr>
        <w:ind w:left="0" w:firstLine="709"/>
        <w:jc w:val="both"/>
      </w:pPr>
      <w:r>
        <w:t>Коллегиальные органы управления Учреждением вправе выступать от имени Учреждения на основании доверенности, выданной председателю либо иному представителю указанных органов заведующим Учреждением в объеме прав, предусмотренных д</w:t>
      </w:r>
      <w:r>
        <w:t>оверенностью.</w:t>
      </w:r>
    </w:p>
    <w:p w:rsidR="00E7784A" w:rsidRDefault="00F64009">
      <w:pPr>
        <w:numPr>
          <w:ilvl w:val="1"/>
          <w:numId w:val="16"/>
        </w:numPr>
        <w:ind w:left="0" w:firstLine="709"/>
        <w:jc w:val="both"/>
      </w:pPr>
      <w:r>
        <w:t xml:space="preserve">При заключении каких-либо договоров (соглашений) коллегиальные органы управления Учреждением обязаны согласовывать предусмотренные ими обязательства и (или) планируемые мероприятия, проводимые с органами власти, организациями и общественными </w:t>
      </w:r>
      <w:r>
        <w:t>объединениями, с заведующим Учреждением.</w:t>
      </w:r>
    </w:p>
    <w:p w:rsidR="00E7784A" w:rsidRDefault="00F64009">
      <w:pPr>
        <w:pStyle w:val="1"/>
        <w:numPr>
          <w:ilvl w:val="0"/>
          <w:numId w:val="17"/>
        </w:numPr>
        <w:ind w:left="0" w:firstLine="0"/>
        <w:jc w:val="center"/>
        <w:rPr>
          <w:sz w:val="32"/>
          <w:szCs w:val="32"/>
        </w:rPr>
      </w:pPr>
      <w:bookmarkStart w:id="22" w:name="_Toc398193757"/>
      <w:r>
        <w:rPr>
          <w:sz w:val="32"/>
          <w:szCs w:val="32"/>
        </w:rPr>
        <w:t>Имущество и финансовое обеспечение Учреждения</w:t>
      </w:r>
      <w:bookmarkEnd w:id="22"/>
    </w:p>
    <w:p w:rsidR="00E7784A" w:rsidRDefault="00F64009">
      <w:pPr>
        <w:numPr>
          <w:ilvl w:val="0"/>
          <w:numId w:val="16"/>
        </w:numPr>
        <w:ind w:left="0" w:firstLine="709"/>
        <w:jc w:val="both"/>
      </w:pPr>
      <w:r>
        <w:t>Источниками формирования имущества Учреждения являются:</w:t>
      </w:r>
    </w:p>
    <w:p w:rsidR="00E7784A" w:rsidRDefault="00F64009">
      <w:pPr>
        <w:ind w:firstLine="709"/>
        <w:jc w:val="both"/>
      </w:pPr>
      <w:r>
        <w:t>имущество, закрепленное за ним на праве оперативного управления;</w:t>
      </w:r>
    </w:p>
    <w:p w:rsidR="00E7784A" w:rsidRDefault="00F64009">
      <w:pPr>
        <w:ind w:firstLine="709"/>
        <w:jc w:val="both"/>
      </w:pPr>
      <w:r>
        <w:t xml:space="preserve">имущество, приобретенное за счет средств </w:t>
      </w:r>
      <w:r>
        <w:t>местного бюджета;</w:t>
      </w:r>
    </w:p>
    <w:p w:rsidR="00E7784A" w:rsidRDefault="00F64009">
      <w:pPr>
        <w:ind w:firstLine="709"/>
        <w:jc w:val="both"/>
      </w:pPr>
      <w:r>
        <w:t>бюджетные ассигнования в виде субсидий из местного бюджета;</w:t>
      </w:r>
    </w:p>
    <w:p w:rsidR="00E7784A" w:rsidRDefault="00F64009">
      <w:pPr>
        <w:ind w:firstLine="709"/>
        <w:jc w:val="both"/>
      </w:pPr>
      <w:r>
        <w:t>бюджетные инвестиции;</w:t>
      </w:r>
    </w:p>
    <w:p w:rsidR="00E7784A" w:rsidRDefault="00F64009">
      <w:pPr>
        <w:ind w:firstLine="709"/>
        <w:jc w:val="both"/>
      </w:pPr>
      <w:r>
        <w:t>плата, взимаемая в соответствии с законодательством Российской Федерации и настоящим Уставом с родителей (законных представителей) несовершеннолетних обучаю</w:t>
      </w:r>
      <w:r>
        <w:t>щихся;</w:t>
      </w:r>
    </w:p>
    <w:p w:rsidR="00E7784A" w:rsidRDefault="00F64009">
      <w:pPr>
        <w:ind w:firstLine="709"/>
        <w:jc w:val="both"/>
      </w:pPr>
      <w:r>
        <w:t>средства от приносящей доход деятельности;</w:t>
      </w:r>
    </w:p>
    <w:p w:rsidR="00E7784A" w:rsidRDefault="00F64009">
      <w:pPr>
        <w:ind w:firstLine="709"/>
        <w:jc w:val="both"/>
      </w:pPr>
      <w:r>
        <w:t>добровольные имущественные взносы и пожертвования;</w:t>
      </w:r>
    </w:p>
    <w:p w:rsidR="00E7784A" w:rsidRDefault="00F64009">
      <w:pPr>
        <w:ind w:firstLine="709"/>
        <w:jc w:val="both"/>
      </w:pPr>
      <w:r>
        <w:t>иные источники, не запрещенные законодательством Российской Федерации.</w:t>
      </w:r>
    </w:p>
    <w:p w:rsidR="00E7784A" w:rsidRDefault="00F64009">
      <w:pPr>
        <w:numPr>
          <w:ilvl w:val="0"/>
          <w:numId w:val="16"/>
        </w:numPr>
        <w:ind w:left="0" w:firstLine="709"/>
        <w:jc w:val="both"/>
      </w:pPr>
      <w:r>
        <w:t xml:space="preserve">Учреждение осуществляет операции с поступающими ему в соответствии с законодательством Российской Федерации средствами через лицевые счета, открываемые в территориальном органе Федерального казначейства или </w:t>
      </w:r>
      <w:r>
        <w:rPr>
          <w:bCs/>
        </w:rPr>
        <w:t xml:space="preserve">финансовом управлении </w:t>
      </w:r>
      <w:r>
        <w:t>в порядке, установленном за</w:t>
      </w:r>
      <w:r>
        <w:t>конодательством Российской Федерации (за исключением случаев, установленных законодательством).</w:t>
      </w:r>
    </w:p>
    <w:p w:rsidR="00E7784A" w:rsidRDefault="00F64009">
      <w:pPr>
        <w:numPr>
          <w:ilvl w:val="0"/>
          <w:numId w:val="16"/>
        </w:numPr>
        <w:ind w:left="0" w:firstLine="709"/>
        <w:jc w:val="both"/>
      </w:pPr>
      <w:r>
        <w:t>Муниципальное задание для Учреждения в соответствии с предусмотренными настоящим Уставом основными видами деятельности формирует и утверждает управление образов</w:t>
      </w:r>
      <w:r>
        <w:t>ания.</w:t>
      </w:r>
    </w:p>
    <w:p w:rsidR="00E7784A" w:rsidRDefault="00F64009">
      <w:pPr>
        <w:numPr>
          <w:ilvl w:val="0"/>
          <w:numId w:val="16"/>
        </w:numPr>
        <w:ind w:left="0" w:firstLine="709"/>
        <w:jc w:val="both"/>
      </w:pPr>
      <w:r>
        <w:t>Финансовое обеспечение выполнения муниципального задания осуществляется в виде субсидий из местного бюджета и иных не запрещенных федеральными законами источников с учетом расходов на содержание недвижимого имущества и особо ценного движимого имущест</w:t>
      </w:r>
      <w:r>
        <w:t xml:space="preserve">ва, закрепленных за Учреждением комитетом по управлению муниципальным имуществом или приобретенных Учреждением за счет средств, выделенных ему управлением образования на приобретение такого имущества, расходов на уплату </w:t>
      </w:r>
      <w:r>
        <w:lastRenderedPageBreak/>
        <w:t>налогов, в качестве объекта налогооб</w:t>
      </w:r>
      <w:r>
        <w:t>ложения по которым признается соответствующее имущество, в том числе земельные участки.</w:t>
      </w:r>
    </w:p>
    <w:p w:rsidR="00E7784A" w:rsidRDefault="00F64009">
      <w:pPr>
        <w:ind w:firstLine="709"/>
        <w:jc w:val="both"/>
      </w:pPr>
      <w:r>
        <w:t>В случае сдачи в аренду с согласия комитета по управлению муниципальным имуществом недвижимого имущества и особо ценного движимого имущества, закрепленного за Учреждени</w:t>
      </w:r>
      <w:r>
        <w:t>ем комитетом по управлению муниципальным имуществом или приобретенного Учреждением за счет средств, выделенных ему управлением образования на приобретение такого имущества, финансовое обеспечение содержания такого имущества управлением образования не осуще</w:t>
      </w:r>
      <w:r>
        <w:t>ствляется.</w:t>
      </w:r>
    </w:p>
    <w:p w:rsidR="00E7784A" w:rsidRDefault="00F64009">
      <w:pPr>
        <w:numPr>
          <w:ilvl w:val="0"/>
          <w:numId w:val="16"/>
        </w:numPr>
        <w:ind w:left="0" w:firstLine="709"/>
        <w:jc w:val="both"/>
      </w:pPr>
      <w:r>
        <w:t>Учреждение осуществляет в порядке, установленном администрацией района, полномочия органа местного самоуправления Павловского района по исполнению публичных обязательств перед физическими лицами, подлежащих исполнению в денежной форме. Финансово</w:t>
      </w:r>
      <w:r>
        <w:t>е обеспечение указанных полномочий осуществляется в порядке, установленном администрацией района.</w:t>
      </w:r>
    </w:p>
    <w:p w:rsidR="00E7784A" w:rsidRDefault="00F64009">
      <w:pPr>
        <w:jc w:val="center"/>
      </w:pPr>
      <w:r>
        <w:t>___________</w:t>
      </w:r>
    </w:p>
    <w:sectPr w:rsidR="00E7784A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4009" w:rsidRDefault="00F64009">
      <w:r>
        <w:separator/>
      </w:r>
    </w:p>
  </w:endnote>
  <w:endnote w:type="continuationSeparator" w:id="0">
    <w:p w:rsidR="00F64009" w:rsidRDefault="00F64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84A" w:rsidRDefault="00F64009">
    <w:pPr>
      <w:pStyle w:val="ad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E7784A" w:rsidRDefault="00E7784A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84A" w:rsidRDefault="00E7784A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4009" w:rsidRDefault="00F64009">
      <w:r>
        <w:separator/>
      </w:r>
    </w:p>
  </w:footnote>
  <w:footnote w:type="continuationSeparator" w:id="0">
    <w:p w:rsidR="00F64009" w:rsidRDefault="00F64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84A" w:rsidRDefault="00F64009">
    <w:pPr>
      <w:pStyle w:val="ab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E7784A" w:rsidRDefault="00E7784A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84A" w:rsidRDefault="00F64009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DA08B3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5334"/>
    <w:multiLevelType w:val="multilevel"/>
    <w:tmpl w:val="DB68C98E"/>
    <w:lvl w:ilvl="0">
      <w:start w:val="11"/>
      <w:numFmt w:val="decimal"/>
      <w:lvlText w:val="%1."/>
      <w:lvlJc w:val="left"/>
      <w:pPr>
        <w:ind w:left="600" w:hanging="600"/>
      </w:pPr>
    </w:lvl>
    <w:lvl w:ilvl="1">
      <w:start w:val="1"/>
      <w:numFmt w:val="decimal"/>
      <w:lvlText w:val="%1.%2."/>
      <w:lvlJc w:val="left"/>
      <w:pPr>
        <w:ind w:left="1997" w:hanging="720"/>
      </w:pPr>
    </w:lvl>
    <w:lvl w:ilvl="2">
      <w:start w:val="1"/>
      <w:numFmt w:val="decimal"/>
      <w:lvlText w:val="%1.%2.%3."/>
      <w:lvlJc w:val="left"/>
      <w:pPr>
        <w:ind w:left="3274" w:hanging="720"/>
      </w:pPr>
    </w:lvl>
    <w:lvl w:ilvl="3">
      <w:start w:val="1"/>
      <w:numFmt w:val="decimal"/>
      <w:lvlText w:val="%1.%2.%3.%4."/>
      <w:lvlJc w:val="left"/>
      <w:pPr>
        <w:ind w:left="4911" w:hanging="1080"/>
      </w:pPr>
    </w:lvl>
    <w:lvl w:ilvl="4">
      <w:start w:val="1"/>
      <w:numFmt w:val="decimal"/>
      <w:lvlText w:val="%1.%2.%3.%4.%5."/>
      <w:lvlJc w:val="left"/>
      <w:pPr>
        <w:ind w:left="6188" w:hanging="1080"/>
      </w:pPr>
    </w:lvl>
    <w:lvl w:ilvl="5">
      <w:start w:val="1"/>
      <w:numFmt w:val="decimal"/>
      <w:lvlText w:val="%1.%2.%3.%4.%5.%6."/>
      <w:lvlJc w:val="left"/>
      <w:pPr>
        <w:ind w:left="7825" w:hanging="1440"/>
      </w:pPr>
    </w:lvl>
    <w:lvl w:ilvl="6">
      <w:start w:val="1"/>
      <w:numFmt w:val="decimal"/>
      <w:lvlText w:val="%1.%2.%3.%4.%5.%6.%7."/>
      <w:lvlJc w:val="left"/>
      <w:pPr>
        <w:ind w:left="9462" w:hanging="1800"/>
      </w:pPr>
    </w:lvl>
    <w:lvl w:ilvl="7">
      <w:start w:val="1"/>
      <w:numFmt w:val="decimal"/>
      <w:lvlText w:val="%1.%2.%3.%4.%5.%6.%7.%8."/>
      <w:lvlJc w:val="left"/>
      <w:pPr>
        <w:ind w:left="10739" w:hanging="1800"/>
      </w:pPr>
    </w:lvl>
    <w:lvl w:ilvl="8">
      <w:start w:val="1"/>
      <w:numFmt w:val="decimal"/>
      <w:lvlText w:val="%1.%2.%3.%4.%5.%6.%7.%8.%9."/>
      <w:lvlJc w:val="left"/>
      <w:pPr>
        <w:ind w:left="12376" w:hanging="2160"/>
      </w:pPr>
    </w:lvl>
  </w:abstractNum>
  <w:abstractNum w:abstractNumId="1" w15:restartNumberingAfterBreak="0">
    <w:nsid w:val="05D728F2"/>
    <w:multiLevelType w:val="hybridMultilevel"/>
    <w:tmpl w:val="129C6D4C"/>
    <w:lvl w:ilvl="0" w:tplc="95CAE9F4">
      <w:start w:val="3"/>
      <w:numFmt w:val="decimal"/>
      <w:lvlText w:val="%1."/>
      <w:lvlJc w:val="left"/>
      <w:pPr>
        <w:ind w:left="720" w:hanging="360"/>
      </w:pPr>
    </w:lvl>
    <w:lvl w:ilvl="1" w:tplc="C5B07CF2">
      <w:start w:val="1"/>
      <w:numFmt w:val="lowerLetter"/>
      <w:lvlText w:val="%2."/>
      <w:lvlJc w:val="left"/>
      <w:pPr>
        <w:ind w:left="1440" w:hanging="360"/>
      </w:pPr>
    </w:lvl>
    <w:lvl w:ilvl="2" w:tplc="F3161E9C">
      <w:start w:val="1"/>
      <w:numFmt w:val="lowerRoman"/>
      <w:lvlText w:val="%3."/>
      <w:lvlJc w:val="right"/>
      <w:pPr>
        <w:ind w:left="2160" w:hanging="180"/>
      </w:pPr>
    </w:lvl>
    <w:lvl w:ilvl="3" w:tplc="B1F81A44">
      <w:start w:val="1"/>
      <w:numFmt w:val="decimal"/>
      <w:lvlText w:val="%4."/>
      <w:lvlJc w:val="left"/>
      <w:pPr>
        <w:ind w:left="2880" w:hanging="360"/>
      </w:pPr>
    </w:lvl>
    <w:lvl w:ilvl="4" w:tplc="E1040DA0">
      <w:start w:val="1"/>
      <w:numFmt w:val="lowerLetter"/>
      <w:lvlText w:val="%5."/>
      <w:lvlJc w:val="left"/>
      <w:pPr>
        <w:ind w:left="3600" w:hanging="360"/>
      </w:pPr>
    </w:lvl>
    <w:lvl w:ilvl="5" w:tplc="1E0645F4">
      <w:start w:val="1"/>
      <w:numFmt w:val="lowerRoman"/>
      <w:lvlText w:val="%6."/>
      <w:lvlJc w:val="right"/>
      <w:pPr>
        <w:ind w:left="4320" w:hanging="180"/>
      </w:pPr>
    </w:lvl>
    <w:lvl w:ilvl="6" w:tplc="EFD69774">
      <w:start w:val="1"/>
      <w:numFmt w:val="decimal"/>
      <w:lvlText w:val="%7."/>
      <w:lvlJc w:val="left"/>
      <w:pPr>
        <w:ind w:left="5040" w:hanging="360"/>
      </w:pPr>
    </w:lvl>
    <w:lvl w:ilvl="7" w:tplc="C6DEB408">
      <w:start w:val="1"/>
      <w:numFmt w:val="lowerLetter"/>
      <w:lvlText w:val="%8."/>
      <w:lvlJc w:val="left"/>
      <w:pPr>
        <w:ind w:left="5760" w:hanging="360"/>
      </w:pPr>
    </w:lvl>
    <w:lvl w:ilvl="8" w:tplc="0F6642F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05FE1"/>
    <w:multiLevelType w:val="multilevel"/>
    <w:tmpl w:val="01928BDC"/>
    <w:lvl w:ilvl="0">
      <w:start w:val="3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1189"/>
        </w:tabs>
        <w:ind w:left="1189" w:hanging="480"/>
      </w:p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</w:lvl>
  </w:abstractNum>
  <w:abstractNum w:abstractNumId="3" w15:restartNumberingAfterBreak="0">
    <w:nsid w:val="0A797DA6"/>
    <w:multiLevelType w:val="multilevel"/>
    <w:tmpl w:val="E1E6D818"/>
    <w:lvl w:ilvl="0">
      <w:start w:val="11"/>
      <w:numFmt w:val="decimal"/>
      <w:lvlText w:val="%1."/>
      <w:lvlJc w:val="left"/>
      <w:pPr>
        <w:ind w:left="600" w:hanging="600"/>
      </w:pPr>
    </w:lvl>
    <w:lvl w:ilvl="1">
      <w:start w:val="1"/>
      <w:numFmt w:val="decimal"/>
      <w:lvlText w:val="%1.%2."/>
      <w:lvlJc w:val="left"/>
      <w:pPr>
        <w:ind w:left="1997" w:hanging="720"/>
      </w:pPr>
    </w:lvl>
    <w:lvl w:ilvl="2">
      <w:start w:val="1"/>
      <w:numFmt w:val="decimal"/>
      <w:lvlText w:val="%1.%2.%3."/>
      <w:lvlJc w:val="left"/>
      <w:pPr>
        <w:ind w:left="3274" w:hanging="720"/>
      </w:pPr>
    </w:lvl>
    <w:lvl w:ilvl="3">
      <w:start w:val="1"/>
      <w:numFmt w:val="decimal"/>
      <w:lvlText w:val="%1.%2.%3.%4."/>
      <w:lvlJc w:val="left"/>
      <w:pPr>
        <w:ind w:left="4911" w:hanging="1080"/>
      </w:pPr>
    </w:lvl>
    <w:lvl w:ilvl="4">
      <w:start w:val="1"/>
      <w:numFmt w:val="decimal"/>
      <w:lvlText w:val="%1.%2.%3.%4.%5."/>
      <w:lvlJc w:val="left"/>
      <w:pPr>
        <w:ind w:left="6188" w:hanging="1080"/>
      </w:pPr>
    </w:lvl>
    <w:lvl w:ilvl="5">
      <w:start w:val="1"/>
      <w:numFmt w:val="decimal"/>
      <w:lvlText w:val="%1.%2.%3.%4.%5.%6."/>
      <w:lvlJc w:val="left"/>
      <w:pPr>
        <w:ind w:left="7825" w:hanging="1440"/>
      </w:pPr>
    </w:lvl>
    <w:lvl w:ilvl="6">
      <w:start w:val="1"/>
      <w:numFmt w:val="decimal"/>
      <w:lvlText w:val="%1.%2.%3.%4.%5.%6.%7."/>
      <w:lvlJc w:val="left"/>
      <w:pPr>
        <w:ind w:left="9462" w:hanging="1800"/>
      </w:pPr>
    </w:lvl>
    <w:lvl w:ilvl="7">
      <w:start w:val="1"/>
      <w:numFmt w:val="decimal"/>
      <w:lvlText w:val="%1.%2.%3.%4.%5.%6.%7.%8."/>
      <w:lvlJc w:val="left"/>
      <w:pPr>
        <w:ind w:left="10739" w:hanging="1800"/>
      </w:pPr>
    </w:lvl>
    <w:lvl w:ilvl="8">
      <w:start w:val="1"/>
      <w:numFmt w:val="decimal"/>
      <w:lvlText w:val="%1.%2.%3.%4.%5.%6.%7.%8.%9."/>
      <w:lvlJc w:val="left"/>
      <w:pPr>
        <w:ind w:left="12376" w:hanging="2160"/>
      </w:pPr>
    </w:lvl>
  </w:abstractNum>
  <w:abstractNum w:abstractNumId="4" w15:restartNumberingAfterBreak="0">
    <w:nsid w:val="16591BC4"/>
    <w:multiLevelType w:val="hybridMultilevel"/>
    <w:tmpl w:val="E10AEC82"/>
    <w:lvl w:ilvl="0" w:tplc="D08E83FA">
      <w:start w:val="2"/>
      <w:numFmt w:val="decimal"/>
      <w:lvlText w:val="%1."/>
      <w:lvlJc w:val="left"/>
      <w:pPr>
        <w:ind w:left="720" w:hanging="360"/>
      </w:pPr>
    </w:lvl>
    <w:lvl w:ilvl="1" w:tplc="840666A4">
      <w:start w:val="1"/>
      <w:numFmt w:val="lowerLetter"/>
      <w:lvlText w:val="%2."/>
      <w:lvlJc w:val="left"/>
      <w:pPr>
        <w:ind w:left="1440" w:hanging="360"/>
      </w:pPr>
    </w:lvl>
    <w:lvl w:ilvl="2" w:tplc="117E5128">
      <w:start w:val="1"/>
      <w:numFmt w:val="lowerRoman"/>
      <w:lvlText w:val="%3."/>
      <w:lvlJc w:val="right"/>
      <w:pPr>
        <w:ind w:left="2160" w:hanging="180"/>
      </w:pPr>
    </w:lvl>
    <w:lvl w:ilvl="3" w:tplc="CF5ED148">
      <w:start w:val="1"/>
      <w:numFmt w:val="decimal"/>
      <w:lvlText w:val="%4."/>
      <w:lvlJc w:val="left"/>
      <w:pPr>
        <w:ind w:left="2880" w:hanging="360"/>
      </w:pPr>
    </w:lvl>
    <w:lvl w:ilvl="4" w:tplc="46B2A8FC">
      <w:start w:val="1"/>
      <w:numFmt w:val="lowerLetter"/>
      <w:lvlText w:val="%5."/>
      <w:lvlJc w:val="left"/>
      <w:pPr>
        <w:ind w:left="3600" w:hanging="360"/>
      </w:pPr>
    </w:lvl>
    <w:lvl w:ilvl="5" w:tplc="793C8788">
      <w:start w:val="1"/>
      <w:numFmt w:val="lowerRoman"/>
      <w:lvlText w:val="%6."/>
      <w:lvlJc w:val="right"/>
      <w:pPr>
        <w:ind w:left="4320" w:hanging="180"/>
      </w:pPr>
    </w:lvl>
    <w:lvl w:ilvl="6" w:tplc="CC989A90">
      <w:start w:val="1"/>
      <w:numFmt w:val="decimal"/>
      <w:lvlText w:val="%7."/>
      <w:lvlJc w:val="left"/>
      <w:pPr>
        <w:ind w:left="5040" w:hanging="360"/>
      </w:pPr>
    </w:lvl>
    <w:lvl w:ilvl="7" w:tplc="27543650">
      <w:start w:val="1"/>
      <w:numFmt w:val="lowerLetter"/>
      <w:lvlText w:val="%8."/>
      <w:lvlJc w:val="left"/>
      <w:pPr>
        <w:ind w:left="5760" w:hanging="360"/>
      </w:pPr>
    </w:lvl>
    <w:lvl w:ilvl="8" w:tplc="EA986CE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615AE"/>
    <w:multiLevelType w:val="multilevel"/>
    <w:tmpl w:val="8C96DD3E"/>
    <w:lvl w:ilvl="0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52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600" w:hanging="1080"/>
      </w:pPr>
    </w:lvl>
    <w:lvl w:ilvl="6">
      <w:start w:val="1"/>
      <w:numFmt w:val="decimal"/>
      <w:lvlText w:val="%1.%2.%3.%4.%5.%6.%7."/>
      <w:lvlJc w:val="left"/>
      <w:pPr>
        <w:ind w:left="4320" w:hanging="1440"/>
      </w:pPr>
    </w:lvl>
    <w:lvl w:ilvl="7">
      <w:start w:val="1"/>
      <w:numFmt w:val="decimal"/>
      <w:lvlText w:val="%1.%2.%3.%4.%5.%6.%7.%8."/>
      <w:lvlJc w:val="left"/>
      <w:pPr>
        <w:ind w:left="4680" w:hanging="1440"/>
      </w:pPr>
    </w:lvl>
    <w:lvl w:ilvl="8">
      <w:start w:val="1"/>
      <w:numFmt w:val="decimal"/>
      <w:lvlText w:val="%1.%2.%3.%4.%5.%6.%7.%8.%9."/>
      <w:lvlJc w:val="left"/>
      <w:pPr>
        <w:ind w:left="5400" w:hanging="1800"/>
      </w:pPr>
    </w:lvl>
  </w:abstractNum>
  <w:abstractNum w:abstractNumId="6" w15:restartNumberingAfterBreak="0">
    <w:nsid w:val="1A23770A"/>
    <w:multiLevelType w:val="multilevel"/>
    <w:tmpl w:val="0F7EA51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60" w:hanging="48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52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600" w:hanging="1080"/>
      </w:pPr>
    </w:lvl>
    <w:lvl w:ilvl="6">
      <w:start w:val="1"/>
      <w:numFmt w:val="decimal"/>
      <w:lvlText w:val="%1.%2.%3.%4.%5.%6.%7."/>
      <w:lvlJc w:val="left"/>
      <w:pPr>
        <w:ind w:left="4320" w:hanging="1440"/>
      </w:pPr>
    </w:lvl>
    <w:lvl w:ilvl="7">
      <w:start w:val="1"/>
      <w:numFmt w:val="decimal"/>
      <w:lvlText w:val="%1.%2.%3.%4.%5.%6.%7.%8."/>
      <w:lvlJc w:val="left"/>
      <w:pPr>
        <w:ind w:left="4680" w:hanging="1440"/>
      </w:pPr>
    </w:lvl>
    <w:lvl w:ilvl="8">
      <w:start w:val="1"/>
      <w:numFmt w:val="decimal"/>
      <w:lvlText w:val="%1.%2.%3.%4.%5.%6.%7.%8.%9."/>
      <w:lvlJc w:val="left"/>
      <w:pPr>
        <w:ind w:left="5400" w:hanging="1800"/>
      </w:pPr>
    </w:lvl>
  </w:abstractNum>
  <w:abstractNum w:abstractNumId="7" w15:restartNumberingAfterBreak="0">
    <w:nsid w:val="1B7F0E81"/>
    <w:multiLevelType w:val="hybridMultilevel"/>
    <w:tmpl w:val="362C95E8"/>
    <w:lvl w:ilvl="0" w:tplc="908E2200">
      <w:start w:val="12"/>
      <w:numFmt w:val="decimal"/>
      <w:lvlText w:val="%1."/>
      <w:lvlJc w:val="left"/>
      <w:pPr>
        <w:ind w:left="735" w:hanging="375"/>
      </w:pPr>
    </w:lvl>
    <w:lvl w:ilvl="1" w:tplc="C8BECBE4">
      <w:start w:val="1"/>
      <w:numFmt w:val="lowerLetter"/>
      <w:lvlText w:val="%2."/>
      <w:lvlJc w:val="left"/>
      <w:pPr>
        <w:ind w:left="1440" w:hanging="360"/>
      </w:pPr>
    </w:lvl>
    <w:lvl w:ilvl="2" w:tplc="A7B8AA32">
      <w:start w:val="1"/>
      <w:numFmt w:val="lowerRoman"/>
      <w:lvlText w:val="%3."/>
      <w:lvlJc w:val="right"/>
      <w:pPr>
        <w:ind w:left="2160" w:hanging="180"/>
      </w:pPr>
    </w:lvl>
    <w:lvl w:ilvl="3" w:tplc="B8D68D74">
      <w:start w:val="1"/>
      <w:numFmt w:val="decimal"/>
      <w:lvlText w:val="%4."/>
      <w:lvlJc w:val="left"/>
      <w:pPr>
        <w:ind w:left="2880" w:hanging="360"/>
      </w:pPr>
    </w:lvl>
    <w:lvl w:ilvl="4" w:tplc="06424E4A">
      <w:start w:val="1"/>
      <w:numFmt w:val="lowerLetter"/>
      <w:lvlText w:val="%5."/>
      <w:lvlJc w:val="left"/>
      <w:pPr>
        <w:ind w:left="3600" w:hanging="360"/>
      </w:pPr>
    </w:lvl>
    <w:lvl w:ilvl="5" w:tplc="BF48AAFC">
      <w:start w:val="1"/>
      <w:numFmt w:val="lowerRoman"/>
      <w:lvlText w:val="%6."/>
      <w:lvlJc w:val="right"/>
      <w:pPr>
        <w:ind w:left="4320" w:hanging="180"/>
      </w:pPr>
    </w:lvl>
    <w:lvl w:ilvl="6" w:tplc="F7CCEE5A">
      <w:start w:val="1"/>
      <w:numFmt w:val="decimal"/>
      <w:lvlText w:val="%7."/>
      <w:lvlJc w:val="left"/>
      <w:pPr>
        <w:ind w:left="5040" w:hanging="360"/>
      </w:pPr>
    </w:lvl>
    <w:lvl w:ilvl="7" w:tplc="B9C2E17C">
      <w:start w:val="1"/>
      <w:numFmt w:val="lowerLetter"/>
      <w:lvlText w:val="%8."/>
      <w:lvlJc w:val="left"/>
      <w:pPr>
        <w:ind w:left="5760" w:hanging="360"/>
      </w:pPr>
    </w:lvl>
    <w:lvl w:ilvl="8" w:tplc="E9C4B80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733ADA"/>
    <w:multiLevelType w:val="hybridMultilevel"/>
    <w:tmpl w:val="0FEAD306"/>
    <w:lvl w:ilvl="0" w:tplc="49303B48">
      <w:start w:val="12"/>
      <w:numFmt w:val="decimal"/>
      <w:lvlText w:val="%1."/>
      <w:lvlJc w:val="left"/>
      <w:pPr>
        <w:ind w:left="1095" w:hanging="375"/>
      </w:pPr>
    </w:lvl>
    <w:lvl w:ilvl="1" w:tplc="BE6816F8">
      <w:start w:val="1"/>
      <w:numFmt w:val="lowerLetter"/>
      <w:lvlText w:val="%2."/>
      <w:lvlJc w:val="left"/>
      <w:pPr>
        <w:ind w:left="1800" w:hanging="360"/>
      </w:pPr>
    </w:lvl>
    <w:lvl w:ilvl="2" w:tplc="84900350">
      <w:start w:val="1"/>
      <w:numFmt w:val="lowerRoman"/>
      <w:lvlText w:val="%3."/>
      <w:lvlJc w:val="right"/>
      <w:pPr>
        <w:ind w:left="2520" w:hanging="180"/>
      </w:pPr>
    </w:lvl>
    <w:lvl w:ilvl="3" w:tplc="9308336C">
      <w:start w:val="1"/>
      <w:numFmt w:val="decimal"/>
      <w:lvlText w:val="%4."/>
      <w:lvlJc w:val="left"/>
      <w:pPr>
        <w:ind w:left="3240" w:hanging="360"/>
      </w:pPr>
    </w:lvl>
    <w:lvl w:ilvl="4" w:tplc="3A726F8C">
      <w:start w:val="1"/>
      <w:numFmt w:val="lowerLetter"/>
      <w:lvlText w:val="%5."/>
      <w:lvlJc w:val="left"/>
      <w:pPr>
        <w:ind w:left="3960" w:hanging="360"/>
      </w:pPr>
    </w:lvl>
    <w:lvl w:ilvl="5" w:tplc="EA100E98">
      <w:start w:val="1"/>
      <w:numFmt w:val="lowerRoman"/>
      <w:lvlText w:val="%6."/>
      <w:lvlJc w:val="right"/>
      <w:pPr>
        <w:ind w:left="4680" w:hanging="180"/>
      </w:pPr>
    </w:lvl>
    <w:lvl w:ilvl="6" w:tplc="33906CD4">
      <w:start w:val="1"/>
      <w:numFmt w:val="decimal"/>
      <w:lvlText w:val="%7."/>
      <w:lvlJc w:val="left"/>
      <w:pPr>
        <w:ind w:left="5400" w:hanging="360"/>
      </w:pPr>
    </w:lvl>
    <w:lvl w:ilvl="7" w:tplc="7584E40C">
      <w:start w:val="1"/>
      <w:numFmt w:val="lowerLetter"/>
      <w:lvlText w:val="%8."/>
      <w:lvlJc w:val="left"/>
      <w:pPr>
        <w:ind w:left="6120" w:hanging="360"/>
      </w:pPr>
    </w:lvl>
    <w:lvl w:ilvl="8" w:tplc="4EA0A08E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24E1F25"/>
    <w:multiLevelType w:val="hybridMultilevel"/>
    <w:tmpl w:val="27EE5D08"/>
    <w:lvl w:ilvl="0" w:tplc="77AA53B4">
      <w:start w:val="3"/>
      <w:numFmt w:val="decimal"/>
      <w:lvlText w:val="%1."/>
      <w:lvlJc w:val="left"/>
      <w:pPr>
        <w:ind w:left="780" w:hanging="360"/>
      </w:pPr>
    </w:lvl>
    <w:lvl w:ilvl="1" w:tplc="9BEC2B3E">
      <w:start w:val="1"/>
      <w:numFmt w:val="lowerLetter"/>
      <w:lvlText w:val="%2."/>
      <w:lvlJc w:val="left"/>
      <w:pPr>
        <w:ind w:left="1500" w:hanging="360"/>
      </w:pPr>
    </w:lvl>
    <w:lvl w:ilvl="2" w:tplc="4146904C">
      <w:start w:val="1"/>
      <w:numFmt w:val="lowerRoman"/>
      <w:lvlText w:val="%3."/>
      <w:lvlJc w:val="right"/>
      <w:pPr>
        <w:ind w:left="2220" w:hanging="180"/>
      </w:pPr>
    </w:lvl>
    <w:lvl w:ilvl="3" w:tplc="584CCF2E">
      <w:start w:val="1"/>
      <w:numFmt w:val="decimal"/>
      <w:lvlText w:val="%4."/>
      <w:lvlJc w:val="left"/>
      <w:pPr>
        <w:ind w:left="2940" w:hanging="360"/>
      </w:pPr>
    </w:lvl>
    <w:lvl w:ilvl="4" w:tplc="CBB8067A">
      <w:start w:val="1"/>
      <w:numFmt w:val="lowerLetter"/>
      <w:lvlText w:val="%5."/>
      <w:lvlJc w:val="left"/>
      <w:pPr>
        <w:ind w:left="3660" w:hanging="360"/>
      </w:pPr>
    </w:lvl>
    <w:lvl w:ilvl="5" w:tplc="BFAA9606">
      <w:start w:val="1"/>
      <w:numFmt w:val="lowerRoman"/>
      <w:lvlText w:val="%6."/>
      <w:lvlJc w:val="right"/>
      <w:pPr>
        <w:ind w:left="4380" w:hanging="180"/>
      </w:pPr>
    </w:lvl>
    <w:lvl w:ilvl="6" w:tplc="E0268C9C">
      <w:start w:val="1"/>
      <w:numFmt w:val="decimal"/>
      <w:lvlText w:val="%7."/>
      <w:lvlJc w:val="left"/>
      <w:pPr>
        <w:ind w:left="5100" w:hanging="360"/>
      </w:pPr>
    </w:lvl>
    <w:lvl w:ilvl="7" w:tplc="D1FC555C">
      <w:start w:val="1"/>
      <w:numFmt w:val="lowerLetter"/>
      <w:lvlText w:val="%8."/>
      <w:lvlJc w:val="left"/>
      <w:pPr>
        <w:ind w:left="5820" w:hanging="360"/>
      </w:pPr>
    </w:lvl>
    <w:lvl w:ilvl="8" w:tplc="26E6CE20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36087F16"/>
    <w:multiLevelType w:val="multilevel"/>
    <w:tmpl w:val="18BC3B7A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  <w:rPr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 w15:restartNumberingAfterBreak="0">
    <w:nsid w:val="3BFB5BA6"/>
    <w:multiLevelType w:val="hybridMultilevel"/>
    <w:tmpl w:val="90384E80"/>
    <w:lvl w:ilvl="0" w:tplc="0F268254">
      <w:start w:val="1"/>
      <w:numFmt w:val="decimal"/>
      <w:lvlText w:val="%1)"/>
      <w:lvlJc w:val="left"/>
      <w:pPr>
        <w:ind w:left="1080" w:hanging="360"/>
      </w:pPr>
    </w:lvl>
    <w:lvl w:ilvl="1" w:tplc="40845610">
      <w:start w:val="1"/>
      <w:numFmt w:val="lowerLetter"/>
      <w:lvlText w:val="%2."/>
      <w:lvlJc w:val="left"/>
      <w:pPr>
        <w:ind w:left="1800" w:hanging="360"/>
      </w:pPr>
    </w:lvl>
    <w:lvl w:ilvl="2" w:tplc="379E1016">
      <w:start w:val="1"/>
      <w:numFmt w:val="lowerRoman"/>
      <w:lvlText w:val="%3."/>
      <w:lvlJc w:val="right"/>
      <w:pPr>
        <w:ind w:left="2520" w:hanging="180"/>
      </w:pPr>
    </w:lvl>
    <w:lvl w:ilvl="3" w:tplc="5E5457E8">
      <w:start w:val="1"/>
      <w:numFmt w:val="decimal"/>
      <w:lvlText w:val="%4."/>
      <w:lvlJc w:val="left"/>
      <w:pPr>
        <w:ind w:left="3240" w:hanging="360"/>
      </w:pPr>
    </w:lvl>
    <w:lvl w:ilvl="4" w:tplc="B608D1BA">
      <w:start w:val="1"/>
      <w:numFmt w:val="lowerLetter"/>
      <w:lvlText w:val="%5."/>
      <w:lvlJc w:val="left"/>
      <w:pPr>
        <w:ind w:left="3960" w:hanging="360"/>
      </w:pPr>
    </w:lvl>
    <w:lvl w:ilvl="5" w:tplc="88BCF4CE">
      <w:start w:val="1"/>
      <w:numFmt w:val="lowerRoman"/>
      <w:lvlText w:val="%6."/>
      <w:lvlJc w:val="right"/>
      <w:pPr>
        <w:ind w:left="4680" w:hanging="180"/>
      </w:pPr>
    </w:lvl>
    <w:lvl w:ilvl="6" w:tplc="0BBC6EA6">
      <w:start w:val="1"/>
      <w:numFmt w:val="decimal"/>
      <w:lvlText w:val="%7."/>
      <w:lvlJc w:val="left"/>
      <w:pPr>
        <w:ind w:left="5400" w:hanging="360"/>
      </w:pPr>
    </w:lvl>
    <w:lvl w:ilvl="7" w:tplc="3036D260">
      <w:start w:val="1"/>
      <w:numFmt w:val="lowerLetter"/>
      <w:lvlText w:val="%8."/>
      <w:lvlJc w:val="left"/>
      <w:pPr>
        <w:ind w:left="6120" w:hanging="360"/>
      </w:pPr>
    </w:lvl>
    <w:lvl w:ilvl="8" w:tplc="45AE75FE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26848BC"/>
    <w:multiLevelType w:val="hybridMultilevel"/>
    <w:tmpl w:val="45902C52"/>
    <w:lvl w:ilvl="0" w:tplc="A148E5E8">
      <w:start w:val="3"/>
      <w:numFmt w:val="decimal"/>
      <w:lvlText w:val="%1."/>
      <w:lvlJc w:val="left"/>
      <w:pPr>
        <w:ind w:left="720" w:hanging="360"/>
      </w:pPr>
    </w:lvl>
    <w:lvl w:ilvl="1" w:tplc="8CD0ADF4">
      <w:start w:val="1"/>
      <w:numFmt w:val="lowerLetter"/>
      <w:lvlText w:val="%2."/>
      <w:lvlJc w:val="left"/>
      <w:pPr>
        <w:ind w:left="1440" w:hanging="360"/>
      </w:pPr>
    </w:lvl>
    <w:lvl w:ilvl="2" w:tplc="18829C60">
      <w:start w:val="1"/>
      <w:numFmt w:val="lowerRoman"/>
      <w:lvlText w:val="%3."/>
      <w:lvlJc w:val="right"/>
      <w:pPr>
        <w:ind w:left="2160" w:hanging="180"/>
      </w:pPr>
    </w:lvl>
    <w:lvl w:ilvl="3" w:tplc="9D7E7E54">
      <w:start w:val="1"/>
      <w:numFmt w:val="decimal"/>
      <w:lvlText w:val="%4."/>
      <w:lvlJc w:val="left"/>
      <w:pPr>
        <w:ind w:left="2880" w:hanging="360"/>
      </w:pPr>
    </w:lvl>
    <w:lvl w:ilvl="4" w:tplc="D47A0A9C">
      <w:start w:val="1"/>
      <w:numFmt w:val="lowerLetter"/>
      <w:lvlText w:val="%5."/>
      <w:lvlJc w:val="left"/>
      <w:pPr>
        <w:ind w:left="3600" w:hanging="360"/>
      </w:pPr>
    </w:lvl>
    <w:lvl w:ilvl="5" w:tplc="88129F8C">
      <w:start w:val="1"/>
      <w:numFmt w:val="lowerRoman"/>
      <w:lvlText w:val="%6."/>
      <w:lvlJc w:val="right"/>
      <w:pPr>
        <w:ind w:left="4320" w:hanging="180"/>
      </w:pPr>
    </w:lvl>
    <w:lvl w:ilvl="6" w:tplc="5C50FC30">
      <w:start w:val="1"/>
      <w:numFmt w:val="decimal"/>
      <w:lvlText w:val="%7."/>
      <w:lvlJc w:val="left"/>
      <w:pPr>
        <w:ind w:left="5040" w:hanging="360"/>
      </w:pPr>
    </w:lvl>
    <w:lvl w:ilvl="7" w:tplc="6896B63C">
      <w:start w:val="1"/>
      <w:numFmt w:val="lowerLetter"/>
      <w:lvlText w:val="%8."/>
      <w:lvlJc w:val="left"/>
      <w:pPr>
        <w:ind w:left="5760" w:hanging="360"/>
      </w:pPr>
    </w:lvl>
    <w:lvl w:ilvl="8" w:tplc="B0F8B96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3713D2"/>
    <w:multiLevelType w:val="hybridMultilevel"/>
    <w:tmpl w:val="20D29488"/>
    <w:lvl w:ilvl="0" w:tplc="AB042EDE">
      <w:start w:val="1"/>
      <w:numFmt w:val="decimal"/>
      <w:pStyle w:val="a"/>
      <w:lvlText w:val="1.%1."/>
      <w:lvlJc w:val="left"/>
      <w:pPr>
        <w:ind w:left="720" w:hanging="360"/>
      </w:pPr>
    </w:lvl>
    <w:lvl w:ilvl="1" w:tplc="4A96B05E">
      <w:start w:val="1"/>
      <w:numFmt w:val="lowerLetter"/>
      <w:lvlText w:val="%2."/>
      <w:lvlJc w:val="left"/>
      <w:pPr>
        <w:ind w:left="1440" w:hanging="360"/>
      </w:pPr>
    </w:lvl>
    <w:lvl w:ilvl="2" w:tplc="AB9AA978">
      <w:start w:val="1"/>
      <w:numFmt w:val="lowerRoman"/>
      <w:lvlText w:val="%3."/>
      <w:lvlJc w:val="right"/>
      <w:pPr>
        <w:ind w:left="2160" w:hanging="180"/>
      </w:pPr>
    </w:lvl>
    <w:lvl w:ilvl="3" w:tplc="CAA81C52">
      <w:start w:val="1"/>
      <w:numFmt w:val="decimal"/>
      <w:lvlText w:val="%4."/>
      <w:lvlJc w:val="left"/>
      <w:pPr>
        <w:ind w:left="2880" w:hanging="360"/>
      </w:pPr>
    </w:lvl>
    <w:lvl w:ilvl="4" w:tplc="F35A8B5C">
      <w:start w:val="1"/>
      <w:numFmt w:val="lowerLetter"/>
      <w:lvlText w:val="%5."/>
      <w:lvlJc w:val="left"/>
      <w:pPr>
        <w:ind w:left="3600" w:hanging="360"/>
      </w:pPr>
    </w:lvl>
    <w:lvl w:ilvl="5" w:tplc="E1089196">
      <w:start w:val="1"/>
      <w:numFmt w:val="lowerRoman"/>
      <w:lvlText w:val="%6."/>
      <w:lvlJc w:val="right"/>
      <w:pPr>
        <w:ind w:left="4320" w:hanging="180"/>
      </w:pPr>
    </w:lvl>
    <w:lvl w:ilvl="6" w:tplc="C68692AE">
      <w:start w:val="1"/>
      <w:numFmt w:val="decimal"/>
      <w:lvlText w:val="%7."/>
      <w:lvlJc w:val="left"/>
      <w:pPr>
        <w:ind w:left="5040" w:hanging="360"/>
      </w:pPr>
    </w:lvl>
    <w:lvl w:ilvl="7" w:tplc="8CA638FA">
      <w:start w:val="1"/>
      <w:numFmt w:val="lowerLetter"/>
      <w:lvlText w:val="%8."/>
      <w:lvlJc w:val="left"/>
      <w:pPr>
        <w:ind w:left="5760" w:hanging="360"/>
      </w:pPr>
    </w:lvl>
    <w:lvl w:ilvl="8" w:tplc="3A4AA1D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DC50A2"/>
    <w:multiLevelType w:val="hybridMultilevel"/>
    <w:tmpl w:val="5F7EC430"/>
    <w:lvl w:ilvl="0" w:tplc="E660AC8A">
      <w:start w:val="1"/>
      <w:numFmt w:val="decimal"/>
      <w:lvlText w:val="%1."/>
      <w:lvlJc w:val="left"/>
      <w:pPr>
        <w:ind w:left="720" w:hanging="360"/>
      </w:pPr>
    </w:lvl>
    <w:lvl w:ilvl="1" w:tplc="C3E4A1D8">
      <w:start w:val="1"/>
      <w:numFmt w:val="lowerLetter"/>
      <w:lvlText w:val="%2."/>
      <w:lvlJc w:val="left"/>
      <w:pPr>
        <w:ind w:left="1440" w:hanging="360"/>
      </w:pPr>
    </w:lvl>
    <w:lvl w:ilvl="2" w:tplc="59382D66">
      <w:start w:val="1"/>
      <w:numFmt w:val="lowerRoman"/>
      <w:lvlText w:val="%3."/>
      <w:lvlJc w:val="right"/>
      <w:pPr>
        <w:ind w:left="2160" w:hanging="180"/>
      </w:pPr>
    </w:lvl>
    <w:lvl w:ilvl="3" w:tplc="F43C5B56">
      <w:start w:val="1"/>
      <w:numFmt w:val="decimal"/>
      <w:lvlText w:val="%4."/>
      <w:lvlJc w:val="left"/>
      <w:pPr>
        <w:ind w:left="2880" w:hanging="360"/>
      </w:pPr>
    </w:lvl>
    <w:lvl w:ilvl="4" w:tplc="49406D6E">
      <w:start w:val="1"/>
      <w:numFmt w:val="lowerLetter"/>
      <w:lvlText w:val="%5."/>
      <w:lvlJc w:val="left"/>
      <w:pPr>
        <w:ind w:left="3600" w:hanging="360"/>
      </w:pPr>
    </w:lvl>
    <w:lvl w:ilvl="5" w:tplc="79F67290">
      <w:start w:val="1"/>
      <w:numFmt w:val="lowerRoman"/>
      <w:lvlText w:val="%6."/>
      <w:lvlJc w:val="right"/>
      <w:pPr>
        <w:ind w:left="4320" w:hanging="180"/>
      </w:pPr>
    </w:lvl>
    <w:lvl w:ilvl="6" w:tplc="9A28815C">
      <w:start w:val="1"/>
      <w:numFmt w:val="decimal"/>
      <w:lvlText w:val="%7."/>
      <w:lvlJc w:val="left"/>
      <w:pPr>
        <w:ind w:left="5040" w:hanging="360"/>
      </w:pPr>
    </w:lvl>
    <w:lvl w:ilvl="7" w:tplc="243EC5C8">
      <w:start w:val="1"/>
      <w:numFmt w:val="lowerLetter"/>
      <w:lvlText w:val="%8."/>
      <w:lvlJc w:val="left"/>
      <w:pPr>
        <w:ind w:left="5760" w:hanging="360"/>
      </w:pPr>
    </w:lvl>
    <w:lvl w:ilvl="8" w:tplc="3C08935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0E6FD4"/>
    <w:multiLevelType w:val="hybridMultilevel"/>
    <w:tmpl w:val="D3FC02CA"/>
    <w:lvl w:ilvl="0" w:tplc="3A16BEC0">
      <w:start w:val="1"/>
      <w:numFmt w:val="thaiNumbers"/>
      <w:lvlText w:val="%1)"/>
      <w:lvlJc w:val="left"/>
      <w:pPr>
        <w:ind w:left="2520" w:hanging="360"/>
      </w:pPr>
    </w:lvl>
    <w:lvl w:ilvl="1" w:tplc="81BC6D2A">
      <w:start w:val="1"/>
      <w:numFmt w:val="lowerLetter"/>
      <w:lvlText w:val="%2."/>
      <w:lvlJc w:val="left"/>
      <w:pPr>
        <w:ind w:left="3240" w:hanging="360"/>
      </w:pPr>
    </w:lvl>
    <w:lvl w:ilvl="2" w:tplc="3D22C9EA">
      <w:start w:val="1"/>
      <w:numFmt w:val="lowerRoman"/>
      <w:lvlText w:val="%3."/>
      <w:lvlJc w:val="right"/>
      <w:pPr>
        <w:ind w:left="3960" w:hanging="180"/>
      </w:pPr>
    </w:lvl>
    <w:lvl w:ilvl="3" w:tplc="C70EDABE">
      <w:start w:val="1"/>
      <w:numFmt w:val="decimal"/>
      <w:lvlText w:val="%4."/>
      <w:lvlJc w:val="left"/>
      <w:pPr>
        <w:ind w:left="4680" w:hanging="360"/>
      </w:pPr>
    </w:lvl>
    <w:lvl w:ilvl="4" w:tplc="3B10231C">
      <w:start w:val="1"/>
      <w:numFmt w:val="lowerLetter"/>
      <w:lvlText w:val="%5."/>
      <w:lvlJc w:val="left"/>
      <w:pPr>
        <w:ind w:left="5400" w:hanging="360"/>
      </w:pPr>
    </w:lvl>
    <w:lvl w:ilvl="5" w:tplc="2B9C436A">
      <w:start w:val="1"/>
      <w:numFmt w:val="lowerRoman"/>
      <w:lvlText w:val="%6."/>
      <w:lvlJc w:val="right"/>
      <w:pPr>
        <w:ind w:left="6120" w:hanging="180"/>
      </w:pPr>
    </w:lvl>
    <w:lvl w:ilvl="6" w:tplc="AF9CA362">
      <w:start w:val="1"/>
      <w:numFmt w:val="decimal"/>
      <w:lvlText w:val="%7."/>
      <w:lvlJc w:val="left"/>
      <w:pPr>
        <w:ind w:left="6840" w:hanging="360"/>
      </w:pPr>
    </w:lvl>
    <w:lvl w:ilvl="7" w:tplc="74D0AEE8">
      <w:start w:val="1"/>
      <w:numFmt w:val="lowerLetter"/>
      <w:lvlText w:val="%8."/>
      <w:lvlJc w:val="left"/>
      <w:pPr>
        <w:ind w:left="7560" w:hanging="360"/>
      </w:pPr>
    </w:lvl>
    <w:lvl w:ilvl="8" w:tplc="92F2ECD4">
      <w:start w:val="1"/>
      <w:numFmt w:val="lowerRoman"/>
      <w:lvlText w:val="%9."/>
      <w:lvlJc w:val="right"/>
      <w:pPr>
        <w:ind w:left="8280" w:hanging="180"/>
      </w:pPr>
    </w:lvl>
  </w:abstractNum>
  <w:abstractNum w:abstractNumId="16" w15:restartNumberingAfterBreak="0">
    <w:nsid w:val="61E557FF"/>
    <w:multiLevelType w:val="multilevel"/>
    <w:tmpl w:val="2F0E8A3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320" w:hanging="600"/>
      </w:pPr>
      <w:rPr>
        <w:rFonts w:ascii="Times New Roman" w:eastAsia="Times New Roman" w:hAnsi="Times New Roman" w:cs="Times New Roman"/>
        <w:i w:val="0"/>
        <w:strike w:val="0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b w:val="0"/>
        <w:i w:val="0"/>
        <w:strike w:val="0"/>
      </w:r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7" w15:restartNumberingAfterBreak="0">
    <w:nsid w:val="74B21DCB"/>
    <w:multiLevelType w:val="hybridMultilevel"/>
    <w:tmpl w:val="7338BF2E"/>
    <w:lvl w:ilvl="0" w:tplc="00421ECE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261A394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1D6E8B8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064311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76AB922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A6485DC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408967C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5B486AC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348D216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75586F9B"/>
    <w:multiLevelType w:val="hybridMultilevel"/>
    <w:tmpl w:val="BC7200CC"/>
    <w:lvl w:ilvl="0" w:tplc="14927876">
      <w:start w:val="1"/>
      <w:numFmt w:val="upperRoman"/>
      <w:lvlText w:val="%1."/>
      <w:lvlJc w:val="left"/>
      <w:pPr>
        <w:ind w:left="1080" w:hanging="720"/>
      </w:pPr>
      <w:rPr>
        <w:sz w:val="32"/>
        <w:szCs w:val="32"/>
      </w:rPr>
    </w:lvl>
    <w:lvl w:ilvl="1" w:tplc="B2AAD0D0">
      <w:start w:val="1"/>
      <w:numFmt w:val="lowerLetter"/>
      <w:lvlText w:val="%2."/>
      <w:lvlJc w:val="left"/>
      <w:pPr>
        <w:ind w:left="1440" w:hanging="360"/>
      </w:pPr>
    </w:lvl>
    <w:lvl w:ilvl="2" w:tplc="4CB2A9C0">
      <w:start w:val="1"/>
      <w:numFmt w:val="lowerRoman"/>
      <w:lvlText w:val="%3."/>
      <w:lvlJc w:val="right"/>
      <w:pPr>
        <w:ind w:left="2160" w:hanging="180"/>
      </w:pPr>
    </w:lvl>
    <w:lvl w:ilvl="3" w:tplc="AB86CA30">
      <w:start w:val="1"/>
      <w:numFmt w:val="decimal"/>
      <w:lvlText w:val="%4."/>
      <w:lvlJc w:val="left"/>
      <w:pPr>
        <w:ind w:left="2880" w:hanging="360"/>
      </w:pPr>
    </w:lvl>
    <w:lvl w:ilvl="4" w:tplc="503CA7AA">
      <w:start w:val="1"/>
      <w:numFmt w:val="lowerLetter"/>
      <w:lvlText w:val="%5."/>
      <w:lvlJc w:val="left"/>
      <w:pPr>
        <w:ind w:left="3600" w:hanging="360"/>
      </w:pPr>
    </w:lvl>
    <w:lvl w:ilvl="5" w:tplc="D63C4860">
      <w:start w:val="1"/>
      <w:numFmt w:val="lowerRoman"/>
      <w:lvlText w:val="%6."/>
      <w:lvlJc w:val="right"/>
      <w:pPr>
        <w:ind w:left="4320" w:hanging="180"/>
      </w:pPr>
    </w:lvl>
    <w:lvl w:ilvl="6" w:tplc="F0E06A0C">
      <w:start w:val="1"/>
      <w:numFmt w:val="decimal"/>
      <w:lvlText w:val="%7."/>
      <w:lvlJc w:val="left"/>
      <w:pPr>
        <w:ind w:left="5040" w:hanging="360"/>
      </w:pPr>
    </w:lvl>
    <w:lvl w:ilvl="7" w:tplc="A79C9FDA">
      <w:start w:val="1"/>
      <w:numFmt w:val="lowerLetter"/>
      <w:lvlText w:val="%8."/>
      <w:lvlJc w:val="left"/>
      <w:pPr>
        <w:ind w:left="5760" w:hanging="360"/>
      </w:pPr>
    </w:lvl>
    <w:lvl w:ilvl="8" w:tplc="03B22C1A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E335CC"/>
    <w:multiLevelType w:val="hybridMultilevel"/>
    <w:tmpl w:val="3DE841A4"/>
    <w:lvl w:ilvl="0" w:tplc="B5481C88">
      <w:start w:val="3"/>
      <w:numFmt w:val="decimal"/>
      <w:lvlText w:val="%1."/>
      <w:lvlJc w:val="left"/>
      <w:pPr>
        <w:ind w:left="900" w:hanging="360"/>
      </w:pPr>
    </w:lvl>
    <w:lvl w:ilvl="1" w:tplc="EF4855A8">
      <w:start w:val="1"/>
      <w:numFmt w:val="lowerLetter"/>
      <w:lvlText w:val="%2."/>
      <w:lvlJc w:val="left"/>
      <w:pPr>
        <w:ind w:left="1620" w:hanging="360"/>
      </w:pPr>
    </w:lvl>
    <w:lvl w:ilvl="2" w:tplc="8B4C693C">
      <w:start w:val="1"/>
      <w:numFmt w:val="lowerRoman"/>
      <w:lvlText w:val="%3."/>
      <w:lvlJc w:val="right"/>
      <w:pPr>
        <w:ind w:left="2340" w:hanging="180"/>
      </w:pPr>
    </w:lvl>
    <w:lvl w:ilvl="3" w:tplc="B5BA1544">
      <w:start w:val="1"/>
      <w:numFmt w:val="decimal"/>
      <w:lvlText w:val="%4."/>
      <w:lvlJc w:val="left"/>
      <w:pPr>
        <w:ind w:left="3060" w:hanging="360"/>
      </w:pPr>
    </w:lvl>
    <w:lvl w:ilvl="4" w:tplc="157EDFA4">
      <w:start w:val="1"/>
      <w:numFmt w:val="lowerLetter"/>
      <w:lvlText w:val="%5."/>
      <w:lvlJc w:val="left"/>
      <w:pPr>
        <w:ind w:left="3780" w:hanging="360"/>
      </w:pPr>
    </w:lvl>
    <w:lvl w:ilvl="5" w:tplc="56880EE4">
      <w:start w:val="1"/>
      <w:numFmt w:val="lowerRoman"/>
      <w:lvlText w:val="%6."/>
      <w:lvlJc w:val="right"/>
      <w:pPr>
        <w:ind w:left="4500" w:hanging="180"/>
      </w:pPr>
    </w:lvl>
    <w:lvl w:ilvl="6" w:tplc="BAD038B8">
      <w:start w:val="1"/>
      <w:numFmt w:val="decimal"/>
      <w:lvlText w:val="%7."/>
      <w:lvlJc w:val="left"/>
      <w:pPr>
        <w:ind w:left="5220" w:hanging="360"/>
      </w:pPr>
    </w:lvl>
    <w:lvl w:ilvl="7" w:tplc="5B5439BC">
      <w:start w:val="1"/>
      <w:numFmt w:val="lowerLetter"/>
      <w:lvlText w:val="%8."/>
      <w:lvlJc w:val="left"/>
      <w:pPr>
        <w:ind w:left="5940" w:hanging="360"/>
      </w:pPr>
    </w:lvl>
    <w:lvl w:ilvl="8" w:tplc="5184B6FC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7F6107C3"/>
    <w:multiLevelType w:val="hybridMultilevel"/>
    <w:tmpl w:val="D22EE948"/>
    <w:lvl w:ilvl="0" w:tplc="F6803096">
      <w:start w:val="1"/>
      <w:numFmt w:val="decimal"/>
      <w:lvlText w:val="%1)"/>
      <w:lvlJc w:val="left"/>
      <w:pPr>
        <w:ind w:left="1429" w:hanging="360"/>
      </w:pPr>
    </w:lvl>
    <w:lvl w:ilvl="1" w:tplc="34D2D34A">
      <w:start w:val="1"/>
      <w:numFmt w:val="lowerLetter"/>
      <w:lvlText w:val="%2."/>
      <w:lvlJc w:val="left"/>
      <w:pPr>
        <w:ind w:left="2149" w:hanging="360"/>
      </w:pPr>
    </w:lvl>
    <w:lvl w:ilvl="2" w:tplc="57CA5B7E">
      <w:start w:val="1"/>
      <w:numFmt w:val="lowerRoman"/>
      <w:lvlText w:val="%3."/>
      <w:lvlJc w:val="right"/>
      <w:pPr>
        <w:ind w:left="2869" w:hanging="180"/>
      </w:pPr>
    </w:lvl>
    <w:lvl w:ilvl="3" w:tplc="714E5AC2">
      <w:start w:val="1"/>
      <w:numFmt w:val="decimal"/>
      <w:lvlText w:val="%4."/>
      <w:lvlJc w:val="left"/>
      <w:pPr>
        <w:ind w:left="3589" w:hanging="360"/>
      </w:pPr>
    </w:lvl>
    <w:lvl w:ilvl="4" w:tplc="45DA1926">
      <w:start w:val="1"/>
      <w:numFmt w:val="lowerLetter"/>
      <w:lvlText w:val="%5."/>
      <w:lvlJc w:val="left"/>
      <w:pPr>
        <w:ind w:left="4309" w:hanging="360"/>
      </w:pPr>
    </w:lvl>
    <w:lvl w:ilvl="5" w:tplc="384880B8">
      <w:start w:val="1"/>
      <w:numFmt w:val="lowerRoman"/>
      <w:lvlText w:val="%6."/>
      <w:lvlJc w:val="right"/>
      <w:pPr>
        <w:ind w:left="5029" w:hanging="180"/>
      </w:pPr>
    </w:lvl>
    <w:lvl w:ilvl="6" w:tplc="8D14E362">
      <w:start w:val="1"/>
      <w:numFmt w:val="decimal"/>
      <w:lvlText w:val="%7."/>
      <w:lvlJc w:val="left"/>
      <w:pPr>
        <w:ind w:left="5749" w:hanging="360"/>
      </w:pPr>
    </w:lvl>
    <w:lvl w:ilvl="7" w:tplc="AF328E2A">
      <w:start w:val="1"/>
      <w:numFmt w:val="lowerLetter"/>
      <w:lvlText w:val="%8."/>
      <w:lvlJc w:val="left"/>
      <w:pPr>
        <w:ind w:left="6469" w:hanging="360"/>
      </w:pPr>
    </w:lvl>
    <w:lvl w:ilvl="8" w:tplc="892CFE1A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3"/>
  </w:num>
  <w:num w:numId="2">
    <w:abstractNumId w:val="16"/>
  </w:num>
  <w:num w:numId="3">
    <w:abstractNumId w:val="15"/>
  </w:num>
  <w:num w:numId="4">
    <w:abstractNumId w:val="20"/>
  </w:num>
  <w:num w:numId="5">
    <w:abstractNumId w:val="10"/>
  </w:num>
  <w:num w:numId="6">
    <w:abstractNumId w:val="8"/>
  </w:num>
  <w:num w:numId="7">
    <w:abstractNumId w:val="7"/>
  </w:num>
  <w:num w:numId="8">
    <w:abstractNumId w:val="3"/>
  </w:num>
  <w:num w:numId="9">
    <w:abstractNumId w:val="0"/>
  </w:num>
  <w:num w:numId="10">
    <w:abstractNumId w:val="18"/>
  </w:num>
  <w:num w:numId="11">
    <w:abstractNumId w:val="5"/>
  </w:num>
  <w:num w:numId="12">
    <w:abstractNumId w:val="11"/>
  </w:num>
  <w:num w:numId="13">
    <w:abstractNumId w:val="6"/>
  </w:num>
  <w:num w:numId="14">
    <w:abstractNumId w:val="14"/>
  </w:num>
  <w:num w:numId="15">
    <w:abstractNumId w:val="17"/>
  </w:num>
  <w:num w:numId="16">
    <w:abstractNumId w:val="2"/>
  </w:num>
  <w:num w:numId="17">
    <w:abstractNumId w:val="4"/>
  </w:num>
  <w:num w:numId="18">
    <w:abstractNumId w:val="1"/>
  </w:num>
  <w:num w:numId="19">
    <w:abstractNumId w:val="12"/>
  </w:num>
  <w:num w:numId="20">
    <w:abstractNumId w:val="9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784A"/>
    <w:rsid w:val="00DA08B3"/>
    <w:rsid w:val="00E7784A"/>
    <w:rsid w:val="00F6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52E1A"/>
  <w15:docId w15:val="{DFFF6C27-9825-41C2-9988-60BFABA14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link w:val="10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0"/>
    <w:next w:val="a0"/>
    <w:link w:val="20"/>
    <w:qFormat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en-US" w:eastAsia="en-US"/>
    </w:rPr>
  </w:style>
  <w:style w:type="paragraph" w:styleId="3">
    <w:name w:val="heading 3"/>
    <w:basedOn w:val="a0"/>
    <w:next w:val="a0"/>
    <w:link w:val="30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en-US" w:eastAsia="en-US"/>
    </w:rPr>
  </w:style>
  <w:style w:type="paragraph" w:styleId="4">
    <w:name w:val="heading 4"/>
    <w:basedOn w:val="a0"/>
    <w:next w:val="a0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0"/>
    <w:uiPriority w:val="34"/>
    <w:qFormat/>
    <w:pPr>
      <w:ind w:left="720"/>
      <w:contextualSpacing/>
    </w:pPr>
  </w:style>
  <w:style w:type="paragraph" w:styleId="a5">
    <w:name w:val="No Spacing"/>
    <w:uiPriority w:val="1"/>
    <w:qFormat/>
    <w:rPr>
      <w:lang w:eastAsia="zh-CN"/>
    </w:rPr>
  </w:style>
  <w:style w:type="paragraph" w:styleId="a6">
    <w:name w:val="Title"/>
    <w:basedOn w:val="a0"/>
    <w:next w:val="a0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link w:val="a6"/>
    <w:uiPriority w:val="10"/>
    <w:rPr>
      <w:sz w:val="48"/>
      <w:szCs w:val="48"/>
    </w:rPr>
  </w:style>
  <w:style w:type="paragraph" w:styleId="a">
    <w:name w:val="Subtitle"/>
    <w:basedOn w:val="a0"/>
    <w:next w:val="a0"/>
    <w:link w:val="a8"/>
    <w:qFormat/>
    <w:pPr>
      <w:numPr>
        <w:numId w:val="1"/>
      </w:numPr>
      <w:ind w:left="0" w:firstLine="709"/>
      <w:jc w:val="both"/>
      <w:outlineLvl w:val="1"/>
    </w:pPr>
    <w:rPr>
      <w:sz w:val="28"/>
      <w:lang w:val="en-US" w:eastAsia="en-US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0"/>
    <w:next w:val="a0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0"/>
    <w:link w:val="ac"/>
    <w:uiPriority w:val="99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0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0"/>
    <w:next w:val="a0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2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rPr>
      <w:color w:val="0000FF"/>
      <w:u w:val="single"/>
    </w:rPr>
  </w:style>
  <w:style w:type="paragraph" w:styleId="af2">
    <w:name w:val="footnote text"/>
    <w:basedOn w:val="a0"/>
    <w:link w:val="af3"/>
    <w:rPr>
      <w:sz w:val="20"/>
      <w:szCs w:val="20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4">
    <w:name w:val="footnote reference"/>
    <w:rPr>
      <w:vertAlign w:val="superscript"/>
    </w:rPr>
  </w:style>
  <w:style w:type="paragraph" w:styleId="af5">
    <w:name w:val="endnote text"/>
    <w:basedOn w:val="a0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0"/>
    <w:next w:val="a0"/>
    <w:uiPriority w:val="39"/>
    <w:pPr>
      <w:tabs>
        <w:tab w:val="left" w:pos="567"/>
        <w:tab w:val="right" w:leader="dot" w:pos="9628"/>
      </w:tabs>
    </w:pPr>
  </w:style>
  <w:style w:type="paragraph" w:styleId="24">
    <w:name w:val="toc 2"/>
    <w:basedOn w:val="a0"/>
    <w:next w:val="a0"/>
    <w:uiPriority w:val="39"/>
    <w:pPr>
      <w:ind w:left="240"/>
    </w:pPr>
  </w:style>
  <w:style w:type="paragraph" w:styleId="32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8">
    <w:name w:val="TOC Heading"/>
    <w:basedOn w:val="1"/>
    <w:next w:val="a0"/>
    <w:uiPriority w:val="39"/>
    <w:qFormat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sz w:val="28"/>
      <w:szCs w:val="28"/>
    </w:rPr>
  </w:style>
  <w:style w:type="paragraph" w:styleId="af9">
    <w:name w:val="table of figures"/>
    <w:basedOn w:val="a0"/>
    <w:next w:val="a0"/>
    <w:uiPriority w:val="99"/>
    <w:unhideWhenUsed/>
  </w:style>
  <w:style w:type="paragraph" w:styleId="afa">
    <w:name w:val="Body Text"/>
    <w:basedOn w:val="a0"/>
    <w:pPr>
      <w:shd w:val="clear" w:color="auto" w:fill="FFFFFF"/>
    </w:pPr>
    <w:rPr>
      <w:sz w:val="28"/>
    </w:rPr>
  </w:style>
  <w:style w:type="paragraph" w:styleId="25">
    <w:name w:val="Body Text 2"/>
    <w:basedOn w:val="a0"/>
    <w:link w:val="26"/>
    <w:pPr>
      <w:widowControl w:val="0"/>
      <w:ind w:firstLine="993"/>
      <w:jc w:val="both"/>
    </w:pPr>
    <w:rPr>
      <w:szCs w:val="20"/>
    </w:rPr>
  </w:style>
  <w:style w:type="paragraph" w:styleId="33">
    <w:name w:val="Body Text 3"/>
    <w:basedOn w:val="a0"/>
    <w:pPr>
      <w:shd w:val="clear" w:color="auto" w:fill="FFFFFF"/>
    </w:pPr>
    <w:rPr>
      <w:b/>
      <w:bCs/>
      <w:color w:val="000000"/>
      <w:sz w:val="32"/>
      <w:szCs w:val="28"/>
    </w:rPr>
  </w:style>
  <w:style w:type="character" w:styleId="afb">
    <w:name w:val="page number"/>
    <w:basedOn w:val="a1"/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</w:pPr>
    <w:rPr>
      <w:rFonts w:ascii="Courier New" w:hAnsi="Courier New" w:cs="Courier New"/>
    </w:rPr>
  </w:style>
  <w:style w:type="paragraph" w:styleId="HTML">
    <w:name w:val="HTML Preformatted"/>
    <w:basedOn w:val="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34">
    <w:name w:val="Body Text Indent 3"/>
    <w:basedOn w:val="a0"/>
    <w:pPr>
      <w:spacing w:after="120"/>
      <w:ind w:left="283"/>
    </w:pPr>
    <w:rPr>
      <w:sz w:val="16"/>
      <w:szCs w:val="16"/>
    </w:rPr>
  </w:style>
  <w:style w:type="paragraph" w:styleId="afc">
    <w:name w:val="Normal (Web)"/>
    <w:basedOn w:val="a0"/>
    <w:uiPriority w:val="99"/>
    <w:pPr>
      <w:spacing w:before="100" w:beforeAutospacing="1" w:after="100" w:afterAutospacing="1"/>
    </w:pPr>
  </w:style>
  <w:style w:type="paragraph" w:styleId="afd">
    <w:name w:val="Balloon Text"/>
    <w:basedOn w:val="a0"/>
    <w:link w:val="afe"/>
    <w:rPr>
      <w:rFonts w:ascii="Tahoma" w:hAnsi="Tahoma"/>
      <w:sz w:val="16"/>
      <w:szCs w:val="16"/>
      <w:lang w:val="en-US" w:eastAsia="en-US"/>
    </w:rPr>
  </w:style>
  <w:style w:type="character" w:customStyle="1" w:styleId="afe">
    <w:name w:val="Текст выноски Знак"/>
    <w:link w:val="afd"/>
    <w:rPr>
      <w:rFonts w:ascii="Tahoma" w:hAnsi="Tahoma" w:cs="Tahoma"/>
      <w:sz w:val="16"/>
      <w:szCs w:val="16"/>
    </w:rPr>
  </w:style>
  <w:style w:type="paragraph" w:customStyle="1" w:styleId="aff">
    <w:name w:val="МОН основной"/>
    <w:basedOn w:val="a0"/>
    <w:pPr>
      <w:spacing w:line="360" w:lineRule="auto"/>
      <w:ind w:firstLine="709"/>
      <w:jc w:val="both"/>
    </w:pPr>
    <w:rPr>
      <w:sz w:val="28"/>
    </w:rPr>
  </w:style>
  <w:style w:type="paragraph" w:customStyle="1" w:styleId="msolistparagraphcxspmiddle">
    <w:name w:val="msolistparagraphcxspmiddle"/>
    <w:basedOn w:val="a0"/>
    <w:pPr>
      <w:spacing w:before="100" w:beforeAutospacing="1" w:after="100" w:afterAutospacing="1"/>
    </w:pPr>
  </w:style>
  <w:style w:type="character" w:customStyle="1" w:styleId="ac">
    <w:name w:val="Верхний колонтитул Знак"/>
    <w:link w:val="ab"/>
    <w:uiPriority w:val="99"/>
    <w:rPr>
      <w:sz w:val="24"/>
      <w:szCs w:val="24"/>
    </w:rPr>
  </w:style>
  <w:style w:type="paragraph" w:styleId="27">
    <w:name w:val="Body Text Indent 2"/>
    <w:basedOn w:val="a0"/>
    <w:link w:val="28"/>
    <w:pPr>
      <w:spacing w:after="120" w:line="480" w:lineRule="auto"/>
      <w:ind w:left="283"/>
    </w:pPr>
    <w:rPr>
      <w:lang w:val="en-US" w:eastAsia="en-US"/>
    </w:rPr>
  </w:style>
  <w:style w:type="character" w:customStyle="1" w:styleId="28">
    <w:name w:val="Основной текст с отступом 2 Знак"/>
    <w:link w:val="27"/>
    <w:rPr>
      <w:sz w:val="24"/>
      <w:szCs w:val="24"/>
    </w:rPr>
  </w:style>
  <w:style w:type="character" w:customStyle="1" w:styleId="apple-style-span">
    <w:name w:val="apple-style-span"/>
  </w:style>
  <w:style w:type="character" w:customStyle="1" w:styleId="apple-converted-space">
    <w:name w:val="apple-converted-space"/>
  </w:style>
  <w:style w:type="character" w:customStyle="1" w:styleId="af3">
    <w:name w:val="Текст сноски Знак"/>
    <w:basedOn w:val="a1"/>
    <w:link w:val="af2"/>
  </w:style>
  <w:style w:type="paragraph" w:customStyle="1" w:styleId="aff0">
    <w:name w:val="a"/>
    <w:basedOn w:val="a0"/>
    <w:pPr>
      <w:spacing w:before="100" w:beforeAutospacing="1" w:after="100" w:afterAutospacing="1"/>
    </w:pPr>
    <w:rPr>
      <w:rFonts w:eastAsia="Calibri"/>
    </w:rPr>
  </w:style>
  <w:style w:type="paragraph" w:customStyle="1" w:styleId="aff1">
    <w:name w:val="Стиль"/>
    <w:pPr>
      <w:widowControl w:val="0"/>
    </w:pPr>
    <w:rPr>
      <w:sz w:val="24"/>
      <w:szCs w:val="24"/>
    </w:rPr>
  </w:style>
  <w:style w:type="paragraph" w:customStyle="1" w:styleId="aff2">
    <w:name w:val="Название"/>
    <w:basedOn w:val="a0"/>
    <w:next w:val="a0"/>
    <w:link w:val="aff3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  <w:lang w:val="en-US" w:eastAsia="en-US"/>
    </w:rPr>
  </w:style>
  <w:style w:type="character" w:customStyle="1" w:styleId="aff3">
    <w:name w:val="Название Знак"/>
    <w:link w:val="aff2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a8">
    <w:name w:val="Подзаголовок Знак"/>
    <w:link w:val="a"/>
    <w:rPr>
      <w:sz w:val="28"/>
      <w:szCs w:val="24"/>
    </w:rPr>
  </w:style>
  <w:style w:type="character" w:styleId="aff4">
    <w:name w:val="Strong"/>
    <w:qFormat/>
    <w:rPr>
      <w:b/>
      <w:bCs/>
    </w:rPr>
  </w:style>
  <w:style w:type="character" w:styleId="aff5">
    <w:name w:val="FollowedHyperlink"/>
    <w:rPr>
      <w:color w:val="800080"/>
      <w:u w:val="single"/>
    </w:rPr>
  </w:style>
  <w:style w:type="character" w:customStyle="1" w:styleId="26">
    <w:name w:val="Основной текст 2 Знак"/>
    <w:link w:val="25"/>
    <w:rPr>
      <w:bCs/>
      <w:color w:val="000000"/>
      <w:sz w:val="28"/>
      <w:szCs w:val="24"/>
      <w:shd w:val="clear" w:color="auto" w:fill="FFFFFF"/>
    </w:rPr>
  </w:style>
  <w:style w:type="character" w:customStyle="1" w:styleId="20">
    <w:name w:val="Заголовок 2 Знак"/>
    <w:link w:val="2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5914</Words>
  <Characters>33710</Characters>
  <Application>Microsoft Office Word</Application>
  <DocSecurity>0</DocSecurity>
  <Lines>280</Lines>
  <Paragraphs>79</Paragraphs>
  <ScaleCrop>false</ScaleCrop>
  <Company>Reanimator Extreme Edition</Company>
  <LinksUpToDate>false</LinksUpToDate>
  <CharactersWithSpaces>39545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Утверждён:</dc:title>
  <dc:creator>Афанасьев К.В.</dc:creator>
  <cp:lastModifiedBy>Пользователь Asus</cp:lastModifiedBy>
  <cp:revision>38</cp:revision>
  <dcterms:created xsi:type="dcterms:W3CDTF">2015-02-25T11:56:00Z</dcterms:created>
  <dcterms:modified xsi:type="dcterms:W3CDTF">2023-02-09T07:37:00Z</dcterms:modified>
  <cp:version>786432</cp:version>
</cp:coreProperties>
</file>