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0B9" w:rsidRPr="00E9048A" w:rsidRDefault="000830B9">
      <w:pPr>
        <w:jc w:val="center"/>
        <w:rPr>
          <w:bCs/>
          <w:color w:val="000000"/>
          <w:sz w:val="28"/>
          <w:szCs w:val="28"/>
        </w:rPr>
      </w:pPr>
    </w:p>
    <w:p w:rsidR="000830B9" w:rsidRDefault="00BF3EF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BF3EF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643.5pt" o:ole="">
            <v:imagedata r:id="rId7" o:title=""/>
          </v:shape>
          <o:OLEObject Type="Embed" ProgID="FoxitReader.Document" ShapeID="_x0000_i1025" DrawAspect="Content" ObjectID="_1748759822" r:id="rId8"/>
        </w:object>
      </w:r>
    </w:p>
    <w:p w:rsidR="000830B9" w:rsidRDefault="000830B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830B9" w:rsidRDefault="000830B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830B9" w:rsidRDefault="000830B9" w:rsidP="00BF3EF2">
      <w:pPr>
        <w:spacing w:after="0"/>
        <w:rPr>
          <w:rFonts w:ascii="Times New Roman" w:eastAsia="Times New Roman" w:hAnsi="Times New Roman"/>
          <w:bCs/>
          <w:sz w:val="24"/>
          <w:szCs w:val="24"/>
        </w:rPr>
      </w:pPr>
    </w:p>
    <w:p w:rsidR="000830B9" w:rsidRDefault="000830B9">
      <w:pPr>
        <w:spacing w:after="0"/>
        <w:jc w:val="center"/>
        <w:rPr>
          <w:rFonts w:ascii="Times New Roman" w:eastAsia="Times New Roman" w:hAnsi="Times New Roman"/>
          <w:bCs/>
          <w:sz w:val="28"/>
          <w:szCs w:val="17"/>
        </w:rPr>
      </w:pPr>
    </w:p>
    <w:p w:rsidR="000830B9" w:rsidRDefault="00A6291E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:rsidR="000830B9" w:rsidRDefault="000830B9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830B9" w:rsidRPr="00E9048A" w:rsidRDefault="00A6291E">
      <w:pPr>
        <w:pStyle w:val="14"/>
        <w:shd w:val="clear" w:color="auto" w:fill="auto"/>
        <w:tabs>
          <w:tab w:val="left" w:pos="812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E9048A">
        <w:rPr>
          <w:sz w:val="28"/>
          <w:szCs w:val="28"/>
        </w:rPr>
        <w:t>Настоящ</w:t>
      </w:r>
      <w:r>
        <w:rPr>
          <w:sz w:val="28"/>
          <w:szCs w:val="28"/>
        </w:rPr>
        <w:t>ий</w:t>
      </w:r>
      <w:r w:rsidRPr="00E9048A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рядок </w:t>
      </w:r>
      <w:r w:rsidRPr="00E9048A">
        <w:rPr>
          <w:sz w:val="28"/>
          <w:szCs w:val="28"/>
        </w:rPr>
        <w:t xml:space="preserve">оформления возникновения и прекращения отношений между Муниципальным </w:t>
      </w:r>
      <w:r>
        <w:rPr>
          <w:sz w:val="28"/>
          <w:szCs w:val="28"/>
        </w:rPr>
        <w:t>бюджетным</w:t>
      </w:r>
      <w:r w:rsidRPr="00E9048A">
        <w:rPr>
          <w:sz w:val="28"/>
          <w:szCs w:val="28"/>
        </w:rPr>
        <w:t xml:space="preserve"> дошкольным образовательным учреждением </w:t>
      </w:r>
      <w:r>
        <w:rPr>
          <w:sz w:val="28"/>
          <w:szCs w:val="28"/>
        </w:rPr>
        <w:t>детским садом № 22 «Колобок» г. Павлово</w:t>
      </w:r>
      <w:r w:rsidRPr="00E9048A">
        <w:rPr>
          <w:sz w:val="28"/>
          <w:szCs w:val="28"/>
        </w:rPr>
        <w:t xml:space="preserve"> и родителями (законными представителями) несовершеннолетних обучающихся (далее - По</w:t>
      </w:r>
      <w:r>
        <w:rPr>
          <w:sz w:val="28"/>
          <w:szCs w:val="28"/>
        </w:rPr>
        <w:t>рядок</w:t>
      </w:r>
      <w:r w:rsidRPr="00E9048A">
        <w:rPr>
          <w:sz w:val="28"/>
          <w:szCs w:val="28"/>
        </w:rPr>
        <w:t>) разработано в соответствии с</w:t>
      </w:r>
      <w:r>
        <w:rPr>
          <w:sz w:val="28"/>
          <w:szCs w:val="28"/>
        </w:rPr>
        <w:t>:</w:t>
      </w:r>
    </w:p>
    <w:p w:rsidR="000830B9" w:rsidRDefault="00A6291E">
      <w:pPr>
        <w:pStyle w:val="14"/>
        <w:shd w:val="clear" w:color="auto" w:fill="auto"/>
        <w:tabs>
          <w:tab w:val="left" w:pos="812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E9048A">
        <w:rPr>
          <w:sz w:val="28"/>
          <w:szCs w:val="28"/>
        </w:rPr>
        <w:t xml:space="preserve"> Федеральным законом Российской Федерации от 29.12.2012г. </w:t>
      </w:r>
      <w:r>
        <w:rPr>
          <w:sz w:val="28"/>
          <w:szCs w:val="28"/>
        </w:rPr>
        <w:t xml:space="preserve">           </w:t>
      </w:r>
      <w:r w:rsidRPr="00E9048A">
        <w:rPr>
          <w:sz w:val="28"/>
          <w:szCs w:val="28"/>
        </w:rPr>
        <w:t>№ 273-ФЗ «Об образовании в Российской Федерации»</w:t>
      </w:r>
      <w:r>
        <w:rPr>
          <w:sz w:val="28"/>
          <w:szCs w:val="28"/>
        </w:rPr>
        <w:t>;</w:t>
      </w:r>
    </w:p>
    <w:p w:rsidR="000830B9" w:rsidRDefault="00A6291E">
      <w:pPr>
        <w:pStyle w:val="14"/>
        <w:shd w:val="clear" w:color="auto" w:fill="auto"/>
        <w:tabs>
          <w:tab w:val="left" w:pos="812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9048A">
        <w:rPr>
          <w:sz w:val="28"/>
          <w:szCs w:val="28"/>
        </w:rPr>
        <w:t>приказом Министерства просвещения Российской Федерации от 15.05.2020г. № 236 «Об утверждении Порядка приема на обучение по образовательным программам дошкольного образования»</w:t>
      </w:r>
      <w:r>
        <w:rPr>
          <w:sz w:val="28"/>
          <w:szCs w:val="28"/>
        </w:rPr>
        <w:t>.</w:t>
      </w:r>
    </w:p>
    <w:p w:rsidR="000830B9" w:rsidRDefault="00A6291E">
      <w:pPr>
        <w:pStyle w:val="14"/>
        <w:shd w:val="clear" w:color="auto" w:fill="auto"/>
        <w:tabs>
          <w:tab w:val="left" w:pos="812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1.2. Настоящий Порядок регламентирует</w:t>
      </w:r>
      <w:r w:rsidRPr="00E9048A">
        <w:rPr>
          <w:sz w:val="28"/>
          <w:szCs w:val="28"/>
        </w:rPr>
        <w:t xml:space="preserve"> оформлени</w:t>
      </w:r>
      <w:r>
        <w:rPr>
          <w:sz w:val="28"/>
          <w:szCs w:val="28"/>
        </w:rPr>
        <w:t>е</w:t>
      </w:r>
      <w:r w:rsidRPr="00E9048A">
        <w:rPr>
          <w:sz w:val="28"/>
          <w:szCs w:val="28"/>
        </w:rPr>
        <w:t xml:space="preserve"> возникновения и прекращения отношений между Муниципальным </w:t>
      </w:r>
      <w:r>
        <w:rPr>
          <w:sz w:val="28"/>
          <w:szCs w:val="28"/>
        </w:rPr>
        <w:t>бюджетным</w:t>
      </w:r>
      <w:r w:rsidRPr="00E9048A">
        <w:rPr>
          <w:sz w:val="28"/>
          <w:szCs w:val="28"/>
        </w:rPr>
        <w:t xml:space="preserve"> дошкольным образовательным учреждением </w:t>
      </w:r>
      <w:r>
        <w:rPr>
          <w:sz w:val="28"/>
          <w:szCs w:val="28"/>
        </w:rPr>
        <w:t xml:space="preserve">детским садом № 22 «Колобок» г. Павлово (далее – Учреждение) </w:t>
      </w:r>
      <w:r w:rsidRPr="00E9048A">
        <w:rPr>
          <w:sz w:val="28"/>
          <w:szCs w:val="28"/>
        </w:rPr>
        <w:t>и родителями (законными представителями) несовершеннолетних обучающихся.</w:t>
      </w:r>
    </w:p>
    <w:p w:rsidR="000830B9" w:rsidRDefault="00A6291E">
      <w:pPr>
        <w:pStyle w:val="14"/>
        <w:shd w:val="clear" w:color="auto" w:fill="auto"/>
        <w:tabs>
          <w:tab w:val="left" w:pos="812"/>
        </w:tabs>
        <w:spacing w:before="0" w:line="240" w:lineRule="auto"/>
        <w:rPr>
          <w:color w:val="FF0000"/>
          <w:sz w:val="28"/>
          <w:szCs w:val="28"/>
        </w:rPr>
      </w:pPr>
      <w:r>
        <w:rPr>
          <w:sz w:val="28"/>
          <w:szCs w:val="28"/>
        </w:rPr>
        <w:t>1.3. Под отношениями в данном Порядке понимается совокупность общественных отношений по реализации прав граждан на образование, целью которых является освоение обучающимися содержания образовательной программы дошкольного образования (далее – образовательные отношения).</w:t>
      </w:r>
    </w:p>
    <w:p w:rsidR="000830B9" w:rsidRPr="00E9048A" w:rsidRDefault="000830B9">
      <w:pPr>
        <w:pStyle w:val="14"/>
        <w:shd w:val="clear" w:color="auto" w:fill="auto"/>
        <w:tabs>
          <w:tab w:val="left" w:pos="582"/>
        </w:tabs>
        <w:spacing w:before="0" w:line="240" w:lineRule="auto"/>
        <w:rPr>
          <w:sz w:val="28"/>
          <w:szCs w:val="28"/>
        </w:rPr>
      </w:pPr>
    </w:p>
    <w:p w:rsidR="000830B9" w:rsidRDefault="00A6291E">
      <w:pPr>
        <w:pStyle w:val="16"/>
        <w:keepNext/>
        <w:keepLines/>
        <w:numPr>
          <w:ilvl w:val="0"/>
          <w:numId w:val="10"/>
        </w:numPr>
        <w:shd w:val="clear" w:color="auto" w:fill="auto"/>
        <w:spacing w:after="0" w:line="240" w:lineRule="auto"/>
        <w:ind w:left="0" w:firstLine="0"/>
        <w:jc w:val="center"/>
        <w:rPr>
          <w:b/>
          <w:sz w:val="28"/>
          <w:szCs w:val="28"/>
        </w:rPr>
      </w:pPr>
      <w:bookmarkStart w:id="0" w:name="bookmark1"/>
      <w:r>
        <w:rPr>
          <w:b/>
          <w:sz w:val="28"/>
          <w:szCs w:val="28"/>
        </w:rPr>
        <w:t>Возникновение образовательных отношений</w:t>
      </w:r>
      <w:bookmarkEnd w:id="0"/>
    </w:p>
    <w:p w:rsidR="000830B9" w:rsidRDefault="000830B9">
      <w:pPr>
        <w:pStyle w:val="16"/>
        <w:keepNext/>
        <w:keepLines/>
        <w:shd w:val="clear" w:color="auto" w:fill="auto"/>
        <w:spacing w:after="0" w:line="240" w:lineRule="auto"/>
        <w:rPr>
          <w:b/>
          <w:sz w:val="28"/>
          <w:szCs w:val="28"/>
        </w:rPr>
      </w:pPr>
    </w:p>
    <w:p w:rsidR="000830B9" w:rsidRDefault="00A6291E">
      <w:pPr>
        <w:pStyle w:val="16"/>
        <w:keepNext/>
        <w:keepLines/>
        <w:shd w:val="clear" w:color="auto" w:fill="auto"/>
        <w:spacing w:after="0" w:line="240" w:lineRule="auto"/>
        <w:jc w:val="both"/>
        <w:rPr>
          <w:sz w:val="28"/>
          <w:szCs w:val="28"/>
        </w:rPr>
      </w:pPr>
      <w:bookmarkStart w:id="1" w:name="bookmark2"/>
      <w:r>
        <w:rPr>
          <w:sz w:val="28"/>
          <w:szCs w:val="28"/>
        </w:rPr>
        <w:t>2.1. Основанием возникновения образовательных отношений между Учреждением и родителями (законными представителями) несовершеннолетнего обучающегося является приказ заведующего о зачислении ребенка на обучение в Учреждение.</w:t>
      </w:r>
    </w:p>
    <w:p w:rsidR="000830B9" w:rsidRDefault="00A6291E">
      <w:pPr>
        <w:pStyle w:val="16"/>
        <w:keepNext/>
        <w:keepLines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2.2. Отношения между Учреждением и родителями (законными представителями) несовершеннолетнего обучающегося регулируются договором об образовании по образовательным программам дошкольного образования (далее - договор об образовании).</w:t>
      </w:r>
    </w:p>
    <w:p w:rsidR="000830B9" w:rsidRDefault="00A6291E">
      <w:pPr>
        <w:pStyle w:val="14"/>
        <w:shd w:val="clear" w:color="auto" w:fill="auto"/>
        <w:tabs>
          <w:tab w:val="left" w:pos="591"/>
        </w:tabs>
        <w:spacing w:before="0" w:line="240" w:lineRule="auto"/>
        <w:rPr>
          <w:color w:val="FF0000"/>
          <w:sz w:val="28"/>
          <w:szCs w:val="28"/>
        </w:rPr>
      </w:pPr>
      <w:r w:rsidRPr="00E9048A">
        <w:rPr>
          <w:sz w:val="28"/>
          <w:szCs w:val="28"/>
        </w:rPr>
        <w:t xml:space="preserve">При приёме на обучение по образовательным программам дошкольного образования, изданию приказа о приёме лица на обучение по образовательным программам дошкольного образования в </w:t>
      </w:r>
      <w:r w:rsidR="00BF3EF2">
        <w:rPr>
          <w:sz w:val="28"/>
          <w:szCs w:val="28"/>
        </w:rPr>
        <w:t>Учреждении</w:t>
      </w:r>
      <w:r w:rsidR="00BF3EF2" w:rsidRPr="00E9048A">
        <w:rPr>
          <w:sz w:val="28"/>
          <w:szCs w:val="28"/>
        </w:rPr>
        <w:t xml:space="preserve"> предшествует</w:t>
      </w:r>
      <w:r w:rsidRPr="00E9048A">
        <w:rPr>
          <w:sz w:val="28"/>
          <w:szCs w:val="28"/>
        </w:rPr>
        <w:t xml:space="preserve"> заключение договора об образовании (Приложени</w:t>
      </w:r>
      <w:r>
        <w:rPr>
          <w:sz w:val="28"/>
          <w:szCs w:val="28"/>
        </w:rPr>
        <w:t>я</w:t>
      </w:r>
      <w:r w:rsidRPr="00E9048A">
        <w:rPr>
          <w:sz w:val="28"/>
          <w:szCs w:val="28"/>
        </w:rPr>
        <w:t xml:space="preserve"> № 1, 2, 3</w:t>
      </w:r>
      <w:r>
        <w:rPr>
          <w:sz w:val="28"/>
          <w:szCs w:val="28"/>
        </w:rPr>
        <w:t>).</w:t>
      </w:r>
    </w:p>
    <w:p w:rsidR="000830B9" w:rsidRPr="00E9048A" w:rsidRDefault="00A6291E">
      <w:pPr>
        <w:pStyle w:val="14"/>
        <w:shd w:val="clear" w:color="auto" w:fill="auto"/>
        <w:tabs>
          <w:tab w:val="left" w:pos="591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E9048A">
        <w:rPr>
          <w:sz w:val="28"/>
          <w:szCs w:val="28"/>
        </w:rPr>
        <w:t xml:space="preserve">Договор заключается в простой письменной форме между </w:t>
      </w:r>
      <w:r>
        <w:rPr>
          <w:sz w:val="28"/>
          <w:szCs w:val="28"/>
        </w:rPr>
        <w:t xml:space="preserve">Учреждением </w:t>
      </w:r>
      <w:r w:rsidRPr="00E9048A">
        <w:rPr>
          <w:sz w:val="28"/>
          <w:szCs w:val="28"/>
        </w:rPr>
        <w:t>и родителями (законными представителями) несовершеннолетних обучающихся в 2-х экземплярах, имеющих одинаковую юридическую силу, по одному для каждой из сторон.</w:t>
      </w:r>
    </w:p>
    <w:p w:rsidR="000830B9" w:rsidRPr="00E9048A" w:rsidRDefault="00A6291E">
      <w:pPr>
        <w:pStyle w:val="14"/>
        <w:shd w:val="clear" w:color="auto" w:fill="auto"/>
        <w:tabs>
          <w:tab w:val="left" w:pos="495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E9048A">
        <w:rPr>
          <w:sz w:val="28"/>
          <w:szCs w:val="28"/>
        </w:rPr>
        <w:t>В Договоре указываются основные характеристики образования</w:t>
      </w:r>
      <w:r>
        <w:rPr>
          <w:sz w:val="28"/>
          <w:szCs w:val="28"/>
        </w:rPr>
        <w:t>, в том числе:</w:t>
      </w:r>
    </w:p>
    <w:p w:rsidR="000830B9" w:rsidRPr="00E9048A" w:rsidRDefault="00A6291E">
      <w:pPr>
        <w:pStyle w:val="14"/>
        <w:shd w:val="clear" w:color="auto" w:fill="auto"/>
        <w:tabs>
          <w:tab w:val="left" w:pos="702"/>
        </w:tabs>
        <w:spacing w:before="0" w:line="240" w:lineRule="auto"/>
        <w:rPr>
          <w:sz w:val="28"/>
          <w:szCs w:val="28"/>
        </w:rPr>
      </w:pPr>
      <w:r w:rsidRPr="00E9048A">
        <w:rPr>
          <w:sz w:val="28"/>
          <w:szCs w:val="28"/>
        </w:rPr>
        <w:t>вид, уровень и направленность образовательной программы;</w:t>
      </w:r>
    </w:p>
    <w:p w:rsidR="000830B9" w:rsidRPr="00E9048A" w:rsidRDefault="00A6291E">
      <w:pPr>
        <w:pStyle w:val="14"/>
        <w:shd w:val="clear" w:color="auto" w:fill="auto"/>
        <w:tabs>
          <w:tab w:val="left" w:pos="706"/>
        </w:tabs>
        <w:spacing w:before="0" w:line="240" w:lineRule="auto"/>
        <w:rPr>
          <w:sz w:val="28"/>
          <w:szCs w:val="28"/>
        </w:rPr>
      </w:pPr>
      <w:r w:rsidRPr="00E9048A">
        <w:rPr>
          <w:sz w:val="28"/>
          <w:szCs w:val="28"/>
        </w:rPr>
        <w:lastRenderedPageBreak/>
        <w:t>форма обучения, срок освоения образовательной программы (продолжительность обучения).</w:t>
      </w:r>
    </w:p>
    <w:p w:rsidR="000830B9" w:rsidRDefault="00A6291E">
      <w:pPr>
        <w:pStyle w:val="14"/>
        <w:shd w:val="clear" w:color="auto" w:fill="auto"/>
        <w:tabs>
          <w:tab w:val="left" w:pos="538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E9048A">
        <w:rPr>
          <w:sz w:val="28"/>
          <w:szCs w:val="28"/>
        </w:rPr>
        <w:t>Договор не может содержать условия, которые ограничивают права лиц, имеющих право на получение образования определённых уровня и направленности, или снижать уровень предоставления им гарантий по сравнению с условиями, установленными законодательством об образовании.</w:t>
      </w:r>
    </w:p>
    <w:p w:rsidR="000830B9" w:rsidRDefault="00A6291E">
      <w:pPr>
        <w:pStyle w:val="14"/>
        <w:shd w:val="clear" w:color="auto" w:fill="auto"/>
        <w:tabs>
          <w:tab w:val="left" w:pos="538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Pr="00E9048A">
        <w:rPr>
          <w:color w:val="000000"/>
          <w:sz w:val="28"/>
          <w:szCs w:val="28"/>
          <w:shd w:val="clear" w:color="auto" w:fill="FFFFFF"/>
        </w:rPr>
        <w:t xml:space="preserve">Права и обязанности </w:t>
      </w:r>
      <w:r>
        <w:rPr>
          <w:color w:val="000000"/>
          <w:sz w:val="28"/>
          <w:szCs w:val="28"/>
          <w:shd w:val="clear" w:color="auto" w:fill="FFFFFF"/>
        </w:rPr>
        <w:t>участников образовательных отношений</w:t>
      </w:r>
      <w:r w:rsidRPr="00E9048A">
        <w:rPr>
          <w:color w:val="000000"/>
          <w:sz w:val="28"/>
          <w:szCs w:val="28"/>
          <w:shd w:val="clear" w:color="auto" w:fill="FFFFFF"/>
        </w:rPr>
        <w:t xml:space="preserve">, предусмотренные законодательством </w:t>
      </w:r>
      <w:r>
        <w:rPr>
          <w:color w:val="000000"/>
          <w:sz w:val="28"/>
          <w:szCs w:val="28"/>
          <w:shd w:val="clear" w:color="auto" w:fill="FFFFFF"/>
        </w:rPr>
        <w:t xml:space="preserve">в сфере </w:t>
      </w:r>
      <w:r w:rsidRPr="00E9048A">
        <w:rPr>
          <w:color w:val="000000"/>
          <w:sz w:val="28"/>
          <w:szCs w:val="28"/>
          <w:shd w:val="clear" w:color="auto" w:fill="FFFFFF"/>
        </w:rPr>
        <w:t>образовани</w:t>
      </w:r>
      <w:r>
        <w:rPr>
          <w:color w:val="000000"/>
          <w:sz w:val="28"/>
          <w:szCs w:val="28"/>
          <w:shd w:val="clear" w:color="auto" w:fill="FFFFFF"/>
        </w:rPr>
        <w:t>я</w:t>
      </w:r>
      <w:r w:rsidRPr="00E9048A">
        <w:rPr>
          <w:color w:val="000000"/>
          <w:sz w:val="28"/>
          <w:szCs w:val="28"/>
          <w:shd w:val="clear" w:color="auto" w:fill="FFFFFF"/>
        </w:rPr>
        <w:t xml:space="preserve"> и локальными нормативными актами </w:t>
      </w:r>
      <w:r w:rsidR="00BF3EF2">
        <w:rPr>
          <w:sz w:val="28"/>
          <w:szCs w:val="28"/>
        </w:rPr>
        <w:t>МБДОУ №</w:t>
      </w:r>
      <w:r>
        <w:rPr>
          <w:sz w:val="28"/>
          <w:szCs w:val="28"/>
        </w:rPr>
        <w:t xml:space="preserve"> </w:t>
      </w:r>
      <w:r w:rsidR="00BF3EF2">
        <w:rPr>
          <w:sz w:val="28"/>
          <w:szCs w:val="28"/>
        </w:rPr>
        <w:t>22 г.</w:t>
      </w:r>
      <w:r>
        <w:rPr>
          <w:sz w:val="28"/>
          <w:szCs w:val="28"/>
        </w:rPr>
        <w:t xml:space="preserve"> Павлово, </w:t>
      </w:r>
      <w:r w:rsidRPr="00E9048A">
        <w:rPr>
          <w:color w:val="000000"/>
          <w:sz w:val="28"/>
          <w:szCs w:val="28"/>
          <w:shd w:val="clear" w:color="auto" w:fill="FFFFFF"/>
        </w:rPr>
        <w:t xml:space="preserve">возникают с даты </w:t>
      </w:r>
      <w:r>
        <w:rPr>
          <w:color w:val="000000"/>
          <w:sz w:val="28"/>
          <w:szCs w:val="28"/>
          <w:shd w:val="clear" w:color="auto" w:fill="FFFFFF"/>
        </w:rPr>
        <w:t>зачисления ребенка</w:t>
      </w:r>
      <w:r w:rsidRPr="00E9048A">
        <w:rPr>
          <w:color w:val="000000"/>
          <w:sz w:val="28"/>
          <w:szCs w:val="28"/>
          <w:shd w:val="clear" w:color="auto" w:fill="FFFFFF"/>
        </w:rPr>
        <w:t xml:space="preserve"> в </w:t>
      </w:r>
      <w:r>
        <w:rPr>
          <w:color w:val="000000"/>
          <w:sz w:val="28"/>
          <w:szCs w:val="28"/>
          <w:shd w:val="clear" w:color="auto" w:fill="FFFFFF"/>
        </w:rPr>
        <w:t>Учреждение.</w:t>
      </w:r>
    </w:p>
    <w:p w:rsidR="000830B9" w:rsidRDefault="000830B9">
      <w:pPr>
        <w:pStyle w:val="16"/>
        <w:keepNext/>
        <w:keepLines/>
        <w:shd w:val="clear" w:color="auto" w:fill="auto"/>
        <w:spacing w:after="0" w:line="240" w:lineRule="auto"/>
        <w:jc w:val="center"/>
        <w:rPr>
          <w:sz w:val="28"/>
          <w:szCs w:val="28"/>
        </w:rPr>
      </w:pPr>
    </w:p>
    <w:p w:rsidR="000830B9" w:rsidRDefault="00A6291E">
      <w:pPr>
        <w:pStyle w:val="16"/>
        <w:keepNext/>
        <w:keepLines/>
        <w:numPr>
          <w:ilvl w:val="0"/>
          <w:numId w:val="10"/>
        </w:numPr>
        <w:shd w:val="clear" w:color="auto" w:fill="auto"/>
        <w:spacing w:after="0" w:line="24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Выбор языка образования</w:t>
      </w:r>
    </w:p>
    <w:p w:rsidR="000830B9" w:rsidRDefault="000830B9">
      <w:pPr>
        <w:pStyle w:val="16"/>
        <w:keepNext/>
        <w:keepLines/>
        <w:shd w:val="clear" w:color="auto" w:fill="auto"/>
        <w:spacing w:after="0" w:line="240" w:lineRule="auto"/>
        <w:rPr>
          <w:b/>
          <w:sz w:val="28"/>
          <w:szCs w:val="28"/>
        </w:rPr>
      </w:pPr>
    </w:p>
    <w:p w:rsidR="000830B9" w:rsidRDefault="00A6291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Гражданам Российской Федерации, поступающим на обучение в Учреждение,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 </w:t>
      </w:r>
    </w:p>
    <w:p w:rsidR="000830B9" w:rsidRDefault="00A6291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3.2. В Учреждении образовательная деятельность осуществляется на государственном языке Российской Федерации, в том числе русском языке как родном.</w:t>
      </w:r>
    </w:p>
    <w:p w:rsidR="000830B9" w:rsidRDefault="00A6291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Выбор языка образования осуществляется по заявлению родителя (законного представителя) ребенка о приеме (приеме в порядке перевода) на обучение по образовательным программам дошкольного образования в Учреждение (форма заявления о приеме на обучение представлена в Приложении № 1 Правил приема граждан на обучение по образовательным программам дошкольного образования в Муниципальное бюджетное дошкольное образовательное учреждение детский сад № 22 «Колобок» г. Павлово; форма заявления о приеме на обучение в порядке перевода представлена в Приложении № 3 Порядка и оснований перевода и отчисления обучающихся Муниципального бюджетного дошкольного образовательного учреждения детского сада № 22 «Колобок» г. Павлово).</w:t>
      </w:r>
    </w:p>
    <w:p w:rsidR="000830B9" w:rsidRDefault="00A6291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3.3. Право на получение дошкольного образования на родном языке из числа языков народов Российской Федерации, в том числе русского языка как родного языка, а также право на изучение родного языка из числа языков народов Российской Федерации реализуется в Учреждении в пределах возможностей, предоставляемых системой образования, в порядке, установленном законодательством об образовании.</w:t>
      </w:r>
    </w:p>
    <w:p w:rsidR="000830B9" w:rsidRDefault="000830B9">
      <w:pPr>
        <w:pStyle w:val="Default"/>
        <w:jc w:val="both"/>
        <w:rPr>
          <w:sz w:val="28"/>
          <w:szCs w:val="28"/>
        </w:rPr>
      </w:pPr>
    </w:p>
    <w:p w:rsidR="000830B9" w:rsidRPr="00E9048A" w:rsidRDefault="00A6291E">
      <w:pPr>
        <w:pStyle w:val="16"/>
        <w:keepNext/>
        <w:keepLines/>
        <w:shd w:val="clear" w:color="auto" w:fill="auto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E9048A">
        <w:rPr>
          <w:b/>
          <w:sz w:val="28"/>
          <w:szCs w:val="28"/>
        </w:rPr>
        <w:t>Изменение образовательных отношений</w:t>
      </w:r>
      <w:bookmarkEnd w:id="1"/>
    </w:p>
    <w:p w:rsidR="000830B9" w:rsidRPr="00E9048A" w:rsidRDefault="000830B9">
      <w:pPr>
        <w:pStyle w:val="16"/>
        <w:keepNext/>
        <w:keepLines/>
        <w:shd w:val="clear" w:color="auto" w:fill="auto"/>
        <w:spacing w:after="0" w:line="240" w:lineRule="auto"/>
        <w:jc w:val="center"/>
        <w:rPr>
          <w:b/>
          <w:sz w:val="28"/>
          <w:szCs w:val="28"/>
        </w:rPr>
      </w:pPr>
    </w:p>
    <w:p w:rsidR="000830B9" w:rsidRPr="00E9048A" w:rsidRDefault="00A6291E">
      <w:pPr>
        <w:pStyle w:val="14"/>
        <w:shd w:val="clear" w:color="auto" w:fill="auto"/>
        <w:tabs>
          <w:tab w:val="left" w:pos="620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4.1. </w:t>
      </w:r>
      <w:r w:rsidRPr="00E9048A">
        <w:rPr>
          <w:sz w:val="28"/>
          <w:szCs w:val="28"/>
        </w:rPr>
        <w:t>Образовательные отношения изменяются в случае изменения условий получения обучающимися образования по основной образовательной программе дошкольного образования, повлекшей за собой изменение взаимных прав и обязанностей участников образовательных отношений.</w:t>
      </w:r>
    </w:p>
    <w:p w:rsidR="000830B9" w:rsidRPr="00E9048A" w:rsidRDefault="00A6291E">
      <w:pPr>
        <w:pStyle w:val="14"/>
        <w:numPr>
          <w:ilvl w:val="0"/>
          <w:numId w:val="11"/>
        </w:numPr>
        <w:shd w:val="clear" w:color="auto" w:fill="auto"/>
        <w:tabs>
          <w:tab w:val="left" w:pos="620"/>
        </w:tabs>
        <w:spacing w:before="0" w:line="240" w:lineRule="auto"/>
        <w:rPr>
          <w:sz w:val="28"/>
          <w:szCs w:val="28"/>
        </w:rPr>
      </w:pPr>
      <w:r w:rsidRPr="00E9048A">
        <w:rPr>
          <w:sz w:val="28"/>
          <w:szCs w:val="28"/>
        </w:rPr>
        <w:lastRenderedPageBreak/>
        <w:t xml:space="preserve">Образовательные отношения могут быть изменены как по инициативе родителей (законных представителей) несовершеннолетнего обучающегося, </w:t>
      </w:r>
      <w:r>
        <w:rPr>
          <w:sz w:val="28"/>
          <w:szCs w:val="28"/>
        </w:rPr>
        <w:t xml:space="preserve">на основании </w:t>
      </w:r>
      <w:r w:rsidRPr="00E9048A">
        <w:rPr>
          <w:sz w:val="28"/>
          <w:szCs w:val="28"/>
        </w:rPr>
        <w:t>заявлени</w:t>
      </w:r>
      <w:r>
        <w:rPr>
          <w:sz w:val="28"/>
          <w:szCs w:val="28"/>
        </w:rPr>
        <w:t>я</w:t>
      </w:r>
      <w:r w:rsidRPr="00E9048A">
        <w:rPr>
          <w:sz w:val="28"/>
          <w:szCs w:val="28"/>
        </w:rPr>
        <w:t xml:space="preserve"> в письменной форме, так и по инициативе </w:t>
      </w:r>
      <w:r>
        <w:rPr>
          <w:color w:val="000000"/>
          <w:sz w:val="28"/>
          <w:szCs w:val="28"/>
          <w:shd w:val="clear" w:color="auto" w:fill="FFFFFF"/>
        </w:rPr>
        <w:t>Учреждения</w:t>
      </w:r>
      <w:r w:rsidRPr="00E9048A">
        <w:rPr>
          <w:sz w:val="28"/>
          <w:szCs w:val="28"/>
        </w:rPr>
        <w:t>.</w:t>
      </w:r>
    </w:p>
    <w:p w:rsidR="000830B9" w:rsidRPr="00E9048A" w:rsidRDefault="00A6291E">
      <w:pPr>
        <w:pStyle w:val="14"/>
        <w:numPr>
          <w:ilvl w:val="0"/>
          <w:numId w:val="11"/>
        </w:numPr>
        <w:shd w:val="clear" w:color="auto" w:fill="auto"/>
        <w:tabs>
          <w:tab w:val="left" w:pos="577"/>
        </w:tabs>
        <w:spacing w:before="0" w:line="240" w:lineRule="auto"/>
        <w:rPr>
          <w:sz w:val="28"/>
          <w:szCs w:val="28"/>
        </w:rPr>
      </w:pPr>
      <w:r w:rsidRPr="00E9048A">
        <w:rPr>
          <w:sz w:val="28"/>
          <w:szCs w:val="28"/>
        </w:rPr>
        <w:t xml:space="preserve">Основанием для изменения образовательных отношений является приказ, изданный заведующим </w:t>
      </w:r>
      <w:r>
        <w:rPr>
          <w:color w:val="000000"/>
          <w:sz w:val="28"/>
          <w:szCs w:val="28"/>
          <w:shd w:val="clear" w:color="auto" w:fill="FFFFFF"/>
        </w:rPr>
        <w:t>Учреждения</w:t>
      </w:r>
      <w:r w:rsidRPr="00E9048A">
        <w:rPr>
          <w:sz w:val="28"/>
          <w:szCs w:val="28"/>
        </w:rPr>
        <w:t>. Данный приказ издаётся на основании внесения соответствующих изменений в договор об образовании</w:t>
      </w:r>
      <w:r>
        <w:rPr>
          <w:sz w:val="28"/>
          <w:szCs w:val="28"/>
        </w:rPr>
        <w:t>.</w:t>
      </w:r>
    </w:p>
    <w:p w:rsidR="000830B9" w:rsidRDefault="00A6291E">
      <w:pPr>
        <w:pStyle w:val="14"/>
        <w:keepNext/>
        <w:keepLines/>
        <w:numPr>
          <w:ilvl w:val="0"/>
          <w:numId w:val="11"/>
        </w:numPr>
        <w:shd w:val="clear" w:color="auto" w:fill="auto"/>
        <w:tabs>
          <w:tab w:val="left" w:pos="524"/>
        </w:tabs>
        <w:spacing w:before="0" w:line="240" w:lineRule="auto"/>
        <w:rPr>
          <w:sz w:val="28"/>
          <w:szCs w:val="28"/>
        </w:rPr>
      </w:pPr>
      <w:r w:rsidRPr="00E9048A">
        <w:rPr>
          <w:color w:val="000000"/>
          <w:sz w:val="28"/>
          <w:szCs w:val="28"/>
          <w:shd w:val="clear" w:color="auto" w:fill="FFFFFF"/>
        </w:rPr>
        <w:t xml:space="preserve">Права и обязанности </w:t>
      </w:r>
      <w:r>
        <w:rPr>
          <w:color w:val="000000"/>
          <w:sz w:val="28"/>
          <w:szCs w:val="28"/>
          <w:shd w:val="clear" w:color="auto" w:fill="FFFFFF"/>
        </w:rPr>
        <w:t>участников образовательных отношений</w:t>
      </w:r>
      <w:r w:rsidRPr="00E9048A">
        <w:rPr>
          <w:sz w:val="28"/>
          <w:szCs w:val="28"/>
        </w:rPr>
        <w:t xml:space="preserve">, предусмотренные законодательством </w:t>
      </w:r>
      <w:r>
        <w:rPr>
          <w:sz w:val="28"/>
          <w:szCs w:val="28"/>
        </w:rPr>
        <w:t>РФ о</w:t>
      </w:r>
      <w:r w:rsidRPr="00E9048A">
        <w:rPr>
          <w:sz w:val="28"/>
          <w:szCs w:val="28"/>
        </w:rPr>
        <w:t>б образовании и локальными нормативными актами</w:t>
      </w:r>
      <w:r>
        <w:rPr>
          <w:sz w:val="28"/>
          <w:szCs w:val="28"/>
        </w:rPr>
        <w:t xml:space="preserve"> Учреждения</w:t>
      </w:r>
      <w:r w:rsidRPr="00E9048A">
        <w:rPr>
          <w:sz w:val="28"/>
          <w:szCs w:val="28"/>
        </w:rPr>
        <w:t xml:space="preserve">, изменяются с даты издания приказа заведующего </w:t>
      </w:r>
      <w:r>
        <w:rPr>
          <w:color w:val="000000"/>
          <w:sz w:val="28"/>
          <w:szCs w:val="28"/>
          <w:shd w:val="clear" w:color="auto" w:fill="FFFFFF"/>
        </w:rPr>
        <w:t>Учреждения</w:t>
      </w:r>
      <w:r w:rsidRPr="00E9048A">
        <w:rPr>
          <w:sz w:val="28"/>
          <w:szCs w:val="28"/>
        </w:rPr>
        <w:t xml:space="preserve"> или с иной указанной в нём даты.</w:t>
      </w:r>
      <w:bookmarkStart w:id="2" w:name="bookmark3"/>
    </w:p>
    <w:p w:rsidR="000830B9" w:rsidRDefault="000830B9">
      <w:pPr>
        <w:pStyle w:val="14"/>
        <w:keepNext/>
        <w:keepLines/>
        <w:shd w:val="clear" w:color="auto" w:fill="auto"/>
        <w:tabs>
          <w:tab w:val="left" w:pos="524"/>
        </w:tabs>
        <w:spacing w:before="0" w:line="240" w:lineRule="auto"/>
        <w:jc w:val="center"/>
        <w:rPr>
          <w:b/>
          <w:sz w:val="28"/>
          <w:szCs w:val="28"/>
        </w:rPr>
      </w:pPr>
    </w:p>
    <w:p w:rsidR="000830B9" w:rsidRPr="00E9048A" w:rsidRDefault="00A6291E">
      <w:pPr>
        <w:pStyle w:val="14"/>
        <w:keepNext/>
        <w:keepLines/>
        <w:shd w:val="clear" w:color="auto" w:fill="auto"/>
        <w:tabs>
          <w:tab w:val="left" w:pos="524"/>
        </w:tabs>
        <w:spacing w:before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E9048A">
        <w:rPr>
          <w:b/>
          <w:sz w:val="28"/>
          <w:szCs w:val="28"/>
        </w:rPr>
        <w:t>Прекращение образовательных</w:t>
      </w:r>
      <w:bookmarkEnd w:id="2"/>
      <w:r w:rsidRPr="00E9048A">
        <w:rPr>
          <w:b/>
          <w:sz w:val="28"/>
          <w:szCs w:val="28"/>
        </w:rPr>
        <w:t xml:space="preserve"> </w:t>
      </w:r>
      <w:bookmarkStart w:id="3" w:name="bookmark4"/>
      <w:r w:rsidRPr="00E9048A">
        <w:rPr>
          <w:b/>
          <w:sz w:val="28"/>
          <w:szCs w:val="28"/>
        </w:rPr>
        <w:t>отношений</w:t>
      </w:r>
      <w:bookmarkEnd w:id="3"/>
    </w:p>
    <w:p w:rsidR="000830B9" w:rsidRPr="00E9048A" w:rsidRDefault="000830B9">
      <w:pPr>
        <w:pStyle w:val="14"/>
        <w:keepNext/>
        <w:keepLines/>
        <w:shd w:val="clear" w:color="auto" w:fill="auto"/>
        <w:tabs>
          <w:tab w:val="left" w:pos="524"/>
        </w:tabs>
        <w:spacing w:before="0" w:line="240" w:lineRule="auto"/>
        <w:jc w:val="center"/>
        <w:rPr>
          <w:sz w:val="28"/>
          <w:szCs w:val="28"/>
        </w:rPr>
      </w:pPr>
    </w:p>
    <w:p w:rsidR="000830B9" w:rsidRPr="00E9048A" w:rsidRDefault="00A6291E">
      <w:pPr>
        <w:pStyle w:val="14"/>
        <w:shd w:val="clear" w:color="auto" w:fill="auto"/>
        <w:tabs>
          <w:tab w:val="left" w:pos="692"/>
        </w:tabs>
        <w:spacing w:before="0" w:line="24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  <w:t xml:space="preserve">5.1. </w:t>
      </w:r>
      <w:r w:rsidRPr="00E9048A">
        <w:rPr>
          <w:color w:val="000000"/>
          <w:sz w:val="28"/>
          <w:szCs w:val="28"/>
          <w:shd w:val="clear" w:color="auto" w:fill="FFFFFF"/>
        </w:rPr>
        <w:t xml:space="preserve">Образовательные отношения прекращаются в связи с отчислением обучающегося из </w:t>
      </w:r>
      <w:r>
        <w:rPr>
          <w:color w:val="000000"/>
          <w:sz w:val="28"/>
          <w:szCs w:val="28"/>
          <w:shd w:val="clear" w:color="auto" w:fill="FFFFFF"/>
        </w:rPr>
        <w:t>Учреждения</w:t>
      </w:r>
      <w:r w:rsidRPr="00E9048A">
        <w:rPr>
          <w:color w:val="000000"/>
          <w:sz w:val="28"/>
          <w:szCs w:val="28"/>
          <w:shd w:val="clear" w:color="auto" w:fill="FFFFFF"/>
        </w:rPr>
        <w:t>:</w:t>
      </w:r>
    </w:p>
    <w:p w:rsidR="000830B9" w:rsidRPr="00E9048A" w:rsidRDefault="00A6291E">
      <w:pPr>
        <w:pStyle w:val="14"/>
        <w:numPr>
          <w:ilvl w:val="2"/>
          <w:numId w:val="12"/>
        </w:numPr>
        <w:shd w:val="clear" w:color="auto" w:fill="auto"/>
        <w:tabs>
          <w:tab w:val="left" w:pos="807"/>
        </w:tabs>
        <w:spacing w:before="0" w:line="240" w:lineRule="auto"/>
        <w:ind w:left="0" w:firstLine="0"/>
        <w:rPr>
          <w:sz w:val="28"/>
          <w:szCs w:val="28"/>
        </w:rPr>
      </w:pPr>
      <w:r w:rsidRPr="00E9048A">
        <w:rPr>
          <w:sz w:val="28"/>
          <w:szCs w:val="28"/>
        </w:rPr>
        <w:t>в связи с получением образования (завершением обучения);</w:t>
      </w:r>
    </w:p>
    <w:p w:rsidR="000830B9" w:rsidRDefault="00A6291E">
      <w:pPr>
        <w:pStyle w:val="14"/>
        <w:numPr>
          <w:ilvl w:val="2"/>
          <w:numId w:val="12"/>
        </w:numPr>
        <w:shd w:val="clear" w:color="auto" w:fill="auto"/>
        <w:tabs>
          <w:tab w:val="left" w:pos="692"/>
        </w:tabs>
        <w:spacing w:before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досрочно, в следующих случаях:</w:t>
      </w:r>
    </w:p>
    <w:p w:rsidR="000830B9" w:rsidRPr="00E9048A" w:rsidRDefault="00A6291E">
      <w:pPr>
        <w:pStyle w:val="14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9048A">
        <w:rPr>
          <w:sz w:val="28"/>
          <w:szCs w:val="28"/>
        </w:rPr>
        <w:t>-по инициативе родителей (законных представителей) несовершеннолетнего обучающегося</w:t>
      </w:r>
      <w:r>
        <w:rPr>
          <w:sz w:val="28"/>
          <w:szCs w:val="28"/>
        </w:rPr>
        <w:t xml:space="preserve">, в том числе </w:t>
      </w:r>
      <w:r w:rsidRPr="00E9048A">
        <w:rPr>
          <w:sz w:val="28"/>
          <w:szCs w:val="28"/>
        </w:rPr>
        <w:t xml:space="preserve">в случае перевода обучающегося для продолжения освоения образовательной программы </w:t>
      </w:r>
      <w:r>
        <w:rPr>
          <w:sz w:val="28"/>
          <w:szCs w:val="28"/>
        </w:rPr>
        <w:t xml:space="preserve">дошкольного образования </w:t>
      </w:r>
      <w:r w:rsidRPr="00E9048A">
        <w:rPr>
          <w:sz w:val="28"/>
          <w:szCs w:val="28"/>
        </w:rPr>
        <w:t>в другую организацию, осуществляющую образовательную деятельность;</w:t>
      </w:r>
    </w:p>
    <w:p w:rsidR="000830B9" w:rsidRDefault="00A6291E">
      <w:pPr>
        <w:pStyle w:val="14"/>
        <w:shd w:val="clear" w:color="auto" w:fill="auto"/>
        <w:tabs>
          <w:tab w:val="left" w:pos="260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E9048A">
        <w:rPr>
          <w:sz w:val="28"/>
          <w:szCs w:val="28"/>
        </w:rPr>
        <w:t xml:space="preserve">по обстоятельствам, не зависящим от </w:t>
      </w:r>
      <w:r>
        <w:rPr>
          <w:sz w:val="28"/>
          <w:szCs w:val="28"/>
        </w:rPr>
        <w:t xml:space="preserve">воли </w:t>
      </w:r>
      <w:r w:rsidRPr="00E9048A">
        <w:rPr>
          <w:sz w:val="28"/>
          <w:szCs w:val="28"/>
        </w:rPr>
        <w:t xml:space="preserve">родителей (законных представителей) несовершеннолетнего обучающегося и </w:t>
      </w:r>
      <w:r>
        <w:rPr>
          <w:sz w:val="28"/>
          <w:szCs w:val="28"/>
        </w:rPr>
        <w:t xml:space="preserve">Учреждения, </w:t>
      </w:r>
      <w:r w:rsidRPr="00E9048A">
        <w:rPr>
          <w:sz w:val="28"/>
          <w:szCs w:val="28"/>
        </w:rPr>
        <w:t xml:space="preserve">в том числе </w:t>
      </w:r>
      <w:r>
        <w:rPr>
          <w:sz w:val="28"/>
          <w:szCs w:val="28"/>
        </w:rPr>
        <w:t xml:space="preserve">  </w:t>
      </w:r>
      <w:r w:rsidRPr="00E9048A">
        <w:rPr>
          <w:sz w:val="28"/>
          <w:szCs w:val="28"/>
        </w:rPr>
        <w:t>в случае</w:t>
      </w:r>
      <w:r>
        <w:rPr>
          <w:sz w:val="28"/>
          <w:szCs w:val="28"/>
        </w:rPr>
        <w:t xml:space="preserve">  </w:t>
      </w:r>
      <w:r w:rsidRPr="00E9048A">
        <w:rPr>
          <w:sz w:val="28"/>
          <w:szCs w:val="28"/>
        </w:rPr>
        <w:t xml:space="preserve"> ликвидации </w:t>
      </w:r>
      <w:r>
        <w:rPr>
          <w:sz w:val="28"/>
          <w:szCs w:val="28"/>
        </w:rPr>
        <w:t>Учреждения.</w:t>
      </w:r>
    </w:p>
    <w:p w:rsidR="000830B9" w:rsidRDefault="00A6291E">
      <w:pPr>
        <w:pStyle w:val="14"/>
        <w:shd w:val="clear" w:color="auto" w:fill="auto"/>
        <w:tabs>
          <w:tab w:val="left" w:pos="260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E9048A">
        <w:rPr>
          <w:sz w:val="28"/>
          <w:szCs w:val="28"/>
        </w:rPr>
        <w:t xml:space="preserve">Основанием для прекращения образовательных отношений является приказ заведующего об отчислении обучающегося из </w:t>
      </w:r>
      <w:r>
        <w:rPr>
          <w:sz w:val="28"/>
          <w:szCs w:val="28"/>
        </w:rPr>
        <w:t>Учреждения.</w:t>
      </w:r>
    </w:p>
    <w:p w:rsidR="000830B9" w:rsidRDefault="00A6291E">
      <w:pPr>
        <w:pStyle w:val="14"/>
        <w:shd w:val="clear" w:color="auto" w:fill="auto"/>
        <w:tabs>
          <w:tab w:val="left" w:pos="260"/>
        </w:tabs>
        <w:spacing w:before="0" w:line="240" w:lineRule="auto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5.3. </w:t>
      </w:r>
      <w:r w:rsidRPr="00E9048A">
        <w:rPr>
          <w:color w:val="000000"/>
          <w:sz w:val="28"/>
          <w:szCs w:val="28"/>
          <w:shd w:val="clear" w:color="auto" w:fill="FFFFFF"/>
        </w:rPr>
        <w:t xml:space="preserve">Права и обязанности </w:t>
      </w:r>
      <w:r>
        <w:rPr>
          <w:color w:val="000000"/>
          <w:sz w:val="28"/>
          <w:szCs w:val="28"/>
          <w:shd w:val="clear" w:color="auto" w:fill="FFFFFF"/>
        </w:rPr>
        <w:t>участников образовательных отношений</w:t>
      </w:r>
      <w:r w:rsidRPr="00E9048A">
        <w:rPr>
          <w:sz w:val="28"/>
          <w:szCs w:val="28"/>
        </w:rPr>
        <w:t xml:space="preserve"> прекращаются с даты отчисления </w:t>
      </w:r>
      <w:r>
        <w:rPr>
          <w:sz w:val="28"/>
          <w:szCs w:val="28"/>
        </w:rPr>
        <w:t xml:space="preserve">обучающегося </w:t>
      </w:r>
      <w:r w:rsidRPr="00E9048A">
        <w:rPr>
          <w:sz w:val="28"/>
          <w:szCs w:val="28"/>
        </w:rPr>
        <w:t xml:space="preserve">из </w:t>
      </w:r>
      <w:r>
        <w:rPr>
          <w:sz w:val="28"/>
          <w:szCs w:val="28"/>
        </w:rPr>
        <w:t>Учреждения.</w:t>
      </w:r>
    </w:p>
    <w:p w:rsidR="000830B9" w:rsidRPr="00E9048A" w:rsidRDefault="000830B9">
      <w:pPr>
        <w:pStyle w:val="16"/>
        <w:keepNext/>
        <w:keepLines/>
        <w:shd w:val="clear" w:color="auto" w:fill="auto"/>
        <w:spacing w:after="0" w:line="240" w:lineRule="auto"/>
        <w:jc w:val="center"/>
        <w:rPr>
          <w:sz w:val="28"/>
          <w:szCs w:val="28"/>
        </w:rPr>
      </w:pPr>
      <w:bookmarkStart w:id="4" w:name="bookmark5"/>
    </w:p>
    <w:p w:rsidR="000830B9" w:rsidRDefault="00A6291E">
      <w:pPr>
        <w:pStyle w:val="16"/>
        <w:keepNext/>
        <w:keepLines/>
        <w:numPr>
          <w:ilvl w:val="0"/>
          <w:numId w:val="12"/>
        </w:numPr>
        <w:shd w:val="clear" w:color="auto" w:fill="auto"/>
        <w:spacing w:after="0" w:line="24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Заключительные положения</w:t>
      </w:r>
      <w:bookmarkEnd w:id="4"/>
    </w:p>
    <w:p w:rsidR="000830B9" w:rsidRDefault="000830B9">
      <w:pPr>
        <w:pStyle w:val="16"/>
        <w:keepNext/>
        <w:keepLines/>
        <w:shd w:val="clear" w:color="auto" w:fill="auto"/>
        <w:spacing w:after="0" w:line="240" w:lineRule="auto"/>
        <w:rPr>
          <w:b/>
          <w:sz w:val="28"/>
          <w:szCs w:val="28"/>
        </w:rPr>
      </w:pPr>
    </w:p>
    <w:p w:rsidR="000830B9" w:rsidRPr="00E9048A" w:rsidRDefault="00A6291E">
      <w:pPr>
        <w:pStyle w:val="14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6</w:t>
      </w:r>
      <w:r w:rsidRPr="00E9048A">
        <w:rPr>
          <w:sz w:val="28"/>
          <w:szCs w:val="28"/>
        </w:rPr>
        <w:t>.1. Настоящ</w:t>
      </w:r>
      <w:r>
        <w:rPr>
          <w:sz w:val="28"/>
          <w:szCs w:val="28"/>
        </w:rPr>
        <w:t>ий</w:t>
      </w:r>
      <w:r w:rsidRPr="00E9048A">
        <w:rPr>
          <w:sz w:val="28"/>
          <w:szCs w:val="28"/>
        </w:rPr>
        <w:t xml:space="preserve"> По</w:t>
      </w:r>
      <w:r>
        <w:rPr>
          <w:sz w:val="28"/>
          <w:szCs w:val="28"/>
        </w:rPr>
        <w:t>рядок</w:t>
      </w:r>
      <w:r w:rsidRPr="00E9048A">
        <w:rPr>
          <w:sz w:val="28"/>
          <w:szCs w:val="28"/>
        </w:rPr>
        <w:t xml:space="preserve"> действует до принятия нового. </w:t>
      </w:r>
    </w:p>
    <w:p w:rsidR="000830B9" w:rsidRDefault="00A6291E">
      <w:pPr>
        <w:pStyle w:val="14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6</w:t>
      </w:r>
      <w:r w:rsidRPr="00E9048A">
        <w:rPr>
          <w:sz w:val="28"/>
          <w:szCs w:val="28"/>
        </w:rPr>
        <w:t>.2. Изменения в настоящ</w:t>
      </w:r>
      <w:r>
        <w:rPr>
          <w:sz w:val="28"/>
          <w:szCs w:val="28"/>
        </w:rPr>
        <w:t>ий</w:t>
      </w:r>
      <w:r w:rsidRPr="00E9048A">
        <w:rPr>
          <w:sz w:val="28"/>
          <w:szCs w:val="28"/>
        </w:rPr>
        <w:t xml:space="preserve"> По</w:t>
      </w:r>
      <w:r>
        <w:rPr>
          <w:sz w:val="28"/>
          <w:szCs w:val="28"/>
        </w:rPr>
        <w:t>рядок</w:t>
      </w:r>
      <w:r w:rsidRPr="00E9048A">
        <w:rPr>
          <w:sz w:val="28"/>
          <w:szCs w:val="28"/>
        </w:rPr>
        <w:t xml:space="preserve"> могут вноситься </w:t>
      </w:r>
      <w:r>
        <w:rPr>
          <w:sz w:val="28"/>
          <w:szCs w:val="28"/>
        </w:rPr>
        <w:t xml:space="preserve">Учреждением </w:t>
      </w:r>
      <w:r w:rsidRPr="00E9048A">
        <w:rPr>
          <w:sz w:val="28"/>
          <w:szCs w:val="28"/>
        </w:rPr>
        <w:t xml:space="preserve">в соответствии с действующим законодательством и Уставом </w:t>
      </w:r>
      <w:r>
        <w:rPr>
          <w:sz w:val="28"/>
          <w:szCs w:val="28"/>
        </w:rPr>
        <w:t>Учреждения.</w:t>
      </w:r>
    </w:p>
    <w:p w:rsidR="000830B9" w:rsidRDefault="000830B9">
      <w:pPr>
        <w:pStyle w:val="14"/>
        <w:shd w:val="clear" w:color="auto" w:fill="auto"/>
        <w:spacing w:before="0" w:line="240" w:lineRule="auto"/>
        <w:rPr>
          <w:sz w:val="28"/>
          <w:szCs w:val="28"/>
        </w:rPr>
      </w:pPr>
    </w:p>
    <w:p w:rsidR="000830B9" w:rsidRDefault="000830B9">
      <w:pPr>
        <w:pStyle w:val="14"/>
        <w:shd w:val="clear" w:color="auto" w:fill="auto"/>
        <w:spacing w:before="0" w:line="240" w:lineRule="auto"/>
        <w:rPr>
          <w:sz w:val="28"/>
          <w:szCs w:val="28"/>
        </w:rPr>
      </w:pPr>
    </w:p>
    <w:p w:rsidR="000830B9" w:rsidRDefault="000830B9">
      <w:pPr>
        <w:pStyle w:val="14"/>
        <w:shd w:val="clear" w:color="auto" w:fill="auto"/>
        <w:spacing w:before="0" w:line="240" w:lineRule="auto"/>
        <w:rPr>
          <w:sz w:val="28"/>
          <w:szCs w:val="28"/>
        </w:rPr>
      </w:pPr>
    </w:p>
    <w:p w:rsidR="000830B9" w:rsidRDefault="000830B9">
      <w:pPr>
        <w:pStyle w:val="14"/>
        <w:shd w:val="clear" w:color="auto" w:fill="auto"/>
        <w:spacing w:before="0" w:line="240" w:lineRule="auto"/>
        <w:rPr>
          <w:sz w:val="28"/>
          <w:szCs w:val="28"/>
        </w:rPr>
      </w:pPr>
    </w:p>
    <w:p w:rsidR="000830B9" w:rsidRDefault="000830B9">
      <w:pPr>
        <w:pStyle w:val="14"/>
        <w:shd w:val="clear" w:color="auto" w:fill="auto"/>
        <w:spacing w:before="0" w:line="240" w:lineRule="auto"/>
        <w:rPr>
          <w:sz w:val="28"/>
          <w:szCs w:val="28"/>
        </w:rPr>
      </w:pPr>
    </w:p>
    <w:p w:rsidR="000830B9" w:rsidRDefault="000830B9">
      <w:pPr>
        <w:pStyle w:val="14"/>
        <w:shd w:val="clear" w:color="auto" w:fill="auto"/>
        <w:spacing w:before="0" w:line="240" w:lineRule="auto"/>
        <w:rPr>
          <w:sz w:val="28"/>
          <w:szCs w:val="28"/>
        </w:rPr>
      </w:pPr>
    </w:p>
    <w:p w:rsidR="000830B9" w:rsidRDefault="000830B9">
      <w:pPr>
        <w:pStyle w:val="14"/>
        <w:shd w:val="clear" w:color="auto" w:fill="auto"/>
        <w:spacing w:before="0" w:line="240" w:lineRule="auto"/>
        <w:rPr>
          <w:sz w:val="28"/>
          <w:szCs w:val="28"/>
        </w:rPr>
      </w:pPr>
    </w:p>
    <w:p w:rsidR="000830B9" w:rsidRDefault="000830B9">
      <w:pPr>
        <w:pStyle w:val="14"/>
        <w:shd w:val="clear" w:color="auto" w:fill="auto"/>
        <w:spacing w:before="0" w:line="240" w:lineRule="auto"/>
        <w:rPr>
          <w:sz w:val="28"/>
          <w:szCs w:val="28"/>
        </w:rPr>
      </w:pPr>
    </w:p>
    <w:p w:rsidR="000830B9" w:rsidRDefault="000830B9">
      <w:pPr>
        <w:pStyle w:val="14"/>
        <w:shd w:val="clear" w:color="auto" w:fill="auto"/>
        <w:spacing w:before="0" w:line="240" w:lineRule="auto"/>
        <w:rPr>
          <w:sz w:val="28"/>
          <w:szCs w:val="28"/>
        </w:rPr>
      </w:pPr>
    </w:p>
    <w:p w:rsidR="000830B9" w:rsidRDefault="00A6291E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>Приложение 1</w:t>
      </w:r>
    </w:p>
    <w:p w:rsidR="000830B9" w:rsidRDefault="00A6291E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Порядку оформления возникновения и прекращения </w:t>
      </w:r>
    </w:p>
    <w:p w:rsidR="000830B9" w:rsidRDefault="00A6291E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отношений между Муниципальным бюджетным </w:t>
      </w:r>
    </w:p>
    <w:p w:rsidR="000830B9" w:rsidRDefault="00A6291E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дошкольным образовательным учреждением</w:t>
      </w:r>
    </w:p>
    <w:p w:rsidR="000830B9" w:rsidRDefault="00A6291E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детским садом № 22 «Колобок» г. Павлово и </w:t>
      </w:r>
    </w:p>
    <w:p w:rsidR="000830B9" w:rsidRDefault="00A6291E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родителями (законными представителями) </w:t>
      </w:r>
    </w:p>
    <w:p w:rsidR="000830B9" w:rsidRDefault="00A6291E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несовершеннолетних обучающихся</w:t>
      </w:r>
    </w:p>
    <w:p w:rsidR="000830B9" w:rsidRDefault="000830B9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0830B9" w:rsidRDefault="00A62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ДОГОВОР № _________</w:t>
      </w:r>
    </w:p>
    <w:p w:rsidR="000830B9" w:rsidRDefault="00A62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 образовании   по образовательным программам</w:t>
      </w:r>
    </w:p>
    <w:p w:rsidR="000830B9" w:rsidRDefault="00A62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дошкольного образования</w:t>
      </w:r>
    </w:p>
    <w:p w:rsidR="000830B9" w:rsidRDefault="000830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30B9" w:rsidRDefault="000830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30B9" w:rsidRDefault="00A6291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г. Павлово                                                                                                «___»________20____ г.                      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                            </w:t>
      </w:r>
    </w:p>
    <w:p w:rsidR="000830B9" w:rsidRDefault="000830B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бюджетное дошкольное образовательное учреждение  детский сад № 22 «Колобок» г. Павлово, осуществляющее   образовательную   деятельность  (далее  -  Учреждение) на основании выписки из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реестра лицензий (</w:t>
      </w:r>
      <w:r>
        <w:rPr>
          <w:rFonts w:ascii="Times New Roman" w:hAnsi="Times New Roman"/>
          <w:color w:val="000000"/>
          <w:sz w:val="24"/>
          <w:szCs w:val="24"/>
        </w:rPr>
        <w:t>регистрационный номер лицензии № Л035-01281-52/00278999 от 05 ноября 2013)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выданной </w:t>
      </w:r>
      <w:r>
        <w:rPr>
          <w:rFonts w:ascii="Times New Roman" w:hAnsi="Times New Roman"/>
          <w:color w:val="000000"/>
          <w:sz w:val="24"/>
          <w:szCs w:val="24"/>
        </w:rPr>
        <w:t xml:space="preserve">Министерством образования и науки </w:t>
      </w:r>
      <w:r>
        <w:rPr>
          <w:rFonts w:ascii="Times New Roman" w:hAnsi="Times New Roman"/>
          <w:sz w:val="24"/>
          <w:szCs w:val="24"/>
        </w:rPr>
        <w:t>Нижегородской области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именуемое в дальнейшем 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Исполнитель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лице заведующего Кулиш Татьяны Алексеевны, действующего     на   основании Устава,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приказа Управления образования администрации г. Павлово « О назначении на должность» от «02» сентября 2002г. № 270 с одной стороны,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_____________________________________________________________________________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_____________________________________________________________________________, именуемый в дальнейшем 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Заказчик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действующего на основании ____________________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0830B9" w:rsidRDefault="00A6291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документ, удостоверяющий личность родителя (законного представителя)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интересах несовершеннолетнего_____________________________________________    _____________________________________________________________________________, 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(фамилия, имя, отчество (при наличии), дата рождения)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проживающего по адресу _______________________________________________________ 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</w:t>
      </w:r>
    </w:p>
    <w:p w:rsidR="000830B9" w:rsidRDefault="00A6291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(адрес места жительства ребенка с указанием индекса)</w:t>
      </w:r>
    </w:p>
    <w:p w:rsidR="000830B9" w:rsidRDefault="00BF3E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именуем в дальнейшем Воспитанник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совместно</w:t>
      </w:r>
      <w:r w:rsidR="00A6291E">
        <w:rPr>
          <w:rFonts w:ascii="Times New Roman" w:eastAsia="Times New Roman" w:hAnsi="Times New Roman"/>
          <w:sz w:val="24"/>
          <w:szCs w:val="24"/>
          <w:lang w:eastAsia="ru-RU"/>
        </w:rPr>
        <w:t xml:space="preserve">   именуемые   Стороны, заключили настоящий Договор о нижеследующем:</w:t>
      </w:r>
    </w:p>
    <w:p w:rsidR="000830B9" w:rsidRDefault="000830B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30B9" w:rsidRDefault="00A62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1.Предмет Договора</w:t>
      </w:r>
    </w:p>
    <w:p w:rsidR="000830B9" w:rsidRDefault="00A62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1.1. Предметом договора являются оказание образовательной организацией Воспитаннику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образовательных услуг в рамках реализации образовательных программ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Учреждении, присмотр и уход за Воспитанником.</w:t>
      </w:r>
    </w:p>
    <w:p w:rsidR="000830B9" w:rsidRDefault="00A62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1.2. Форма обучения - очная.</w:t>
      </w:r>
    </w:p>
    <w:p w:rsidR="000830B9" w:rsidRDefault="00A62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1.3. Наименование образовательной программы: </w:t>
      </w:r>
    </w:p>
    <w:p w:rsidR="000830B9" w:rsidRDefault="00A6291E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Образовательная    программа дошкольного образования Муниципального бюджетного дошкольного образовательного учреждения детского </w:t>
      </w:r>
      <w:r w:rsidR="00BF3EF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сада №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22 «Колобок» г. Павлово</w:t>
      </w:r>
    </w:p>
    <w:p w:rsidR="000830B9" w:rsidRDefault="00A6291E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Адаптированная образовательная программа дошкольного образования для детей с тяжелыми нарушениями </w:t>
      </w:r>
      <w:r w:rsidR="00BF3EF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речи Муниципального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бюджетного дошкольного образовательного учреждения детского </w:t>
      </w:r>
      <w:r w:rsidR="00BF3EF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сада №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22 «Колобок» г. Павлово</w:t>
      </w:r>
    </w:p>
    <w:p w:rsidR="000830B9" w:rsidRDefault="00A629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1.4. Срок освоения образовательной программы (продолжительность обучения) на момент подписания настоящего Договора   составляет ______календарных лет (года).</w:t>
      </w:r>
    </w:p>
    <w:p w:rsidR="000830B9" w:rsidRDefault="00A6291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1.5. Режим пребывания Воспитанника в образовательной </w:t>
      </w:r>
      <w:r w:rsidR="00BF3EF2">
        <w:rPr>
          <w:rFonts w:ascii="Times New Roman" w:hAnsi="Times New Roman"/>
          <w:sz w:val="24"/>
          <w:szCs w:val="24"/>
        </w:rPr>
        <w:t>организации 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режим полного дня:</w:t>
      </w:r>
    </w:p>
    <w:p w:rsidR="000830B9" w:rsidRDefault="00A6291E">
      <w:pPr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(10,5 - часовое пребывание: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>с 7.00 до 17.30, пятидневная рабочая неделя; государственные праздники, суббота, воскресенье – выходные дни)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0830B9" w:rsidRDefault="00A62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1.6. Воспитанник зачисляется в группу:</w:t>
      </w:r>
    </w:p>
    <w:p w:rsidR="000830B9" w:rsidRDefault="00A6291E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общеразвивающей направленности</w:t>
      </w:r>
    </w:p>
    <w:p w:rsidR="000830B9" w:rsidRDefault="00A6291E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комбинированной направленности</w:t>
      </w:r>
    </w:p>
    <w:p w:rsidR="000830B9" w:rsidRDefault="000830B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30B9" w:rsidRDefault="00A6291E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2. Взаимодействие Сторон</w:t>
      </w:r>
    </w:p>
    <w:p w:rsidR="000830B9" w:rsidRDefault="00A6291E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2.1. Исполнитель вправе: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2.1.1. Самостоятельно осуществлять образовательную деятельность.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2.1.</w:t>
      </w:r>
      <w:r w:rsidR="00BF3EF2">
        <w:rPr>
          <w:rFonts w:ascii="Times New Roman" w:eastAsia="Times New Roman" w:hAnsi="Times New Roman"/>
          <w:sz w:val="24"/>
          <w:szCs w:val="24"/>
          <w:lang w:eastAsia="ar-SA"/>
        </w:rPr>
        <w:t>2. Взимать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 Заказчика, установленную Учредителем Учреждения, родительскую плату за присмотр и уход за Воспитанником.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pacing w:val="-4"/>
          <w:sz w:val="24"/>
          <w:szCs w:val="24"/>
          <w:lang w:eastAsia="ar-SA"/>
        </w:rPr>
        <w:t>2.1.3. Вести контроль за своевременным</w:t>
      </w:r>
      <w:r>
        <w:rPr>
          <w:rFonts w:ascii="Times New Roman" w:eastAsia="Times New Roman" w:hAnsi="Times New Roman"/>
          <w:b/>
          <w:spacing w:val="-4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pacing w:val="-4"/>
          <w:sz w:val="24"/>
          <w:szCs w:val="24"/>
          <w:lang w:eastAsia="ar-SA"/>
        </w:rPr>
        <w:t>внесением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Заказчиком родительской платы за присмотр и уход. При возникновении задолженности за предыдущий месяц по родительской оплате за присмотр и уход Воспитанника потребовать от них полного погашения задолженности по оплате.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2.1.4.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Переводить ребенка в летний период в другую возрастную группу при уменьшении количества воспитанников.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0830B9" w:rsidRDefault="00A6291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2.1.5. 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Отчислить Воспитанника из образовательного Учреждения на основании:</w:t>
      </w:r>
    </w:p>
    <w:p w:rsidR="000830B9" w:rsidRDefault="00A6291E">
      <w:pPr>
        <w:tabs>
          <w:tab w:val="left" w:pos="80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в связи с получением образования (завершением обучения);</w:t>
      </w:r>
    </w:p>
    <w:p w:rsidR="000830B9" w:rsidRDefault="00A6291E">
      <w:pPr>
        <w:tabs>
          <w:tab w:val="left" w:pos="69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досрочно, в следующих случаях:</w:t>
      </w:r>
    </w:p>
    <w:p w:rsidR="000830B9" w:rsidRDefault="00A629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дошкольного образования в другую организацию, осуществляющую образовательную деятельность;</w:t>
      </w:r>
    </w:p>
    <w:p w:rsidR="000830B9" w:rsidRDefault="00A6291E">
      <w:pPr>
        <w:tabs>
          <w:tab w:val="left" w:pos="2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-по обстоятельствам, не зависящим от воли родителей (законных представителей) несовершеннолетнего обучающегося и Учреждения, в том числе   в случае   ликвидации Учреждения.</w:t>
      </w:r>
    </w:p>
    <w:p w:rsidR="000830B9" w:rsidRDefault="000830B9">
      <w:pPr>
        <w:tabs>
          <w:tab w:val="left" w:pos="2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2.2. Заказчик вправе:</w:t>
      </w:r>
    </w:p>
    <w:p w:rsidR="000830B9" w:rsidRDefault="00A6291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</w:rPr>
        <w:t>2.2.1.    Защищать права и интересы Воспитанника.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2.2.2. Участвовать в образовательной деятельности Учреждения, в том числе, в формировании образовательных программ.</w:t>
      </w:r>
    </w:p>
    <w:p w:rsidR="000830B9" w:rsidRDefault="00A62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2.2.3. Получать от Исполнителя информацию: </w:t>
      </w:r>
    </w:p>
    <w:p w:rsidR="000830B9" w:rsidRDefault="00A62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-по вопросам организации и обеспечения надлежащего исполнения услуг, предусмотренных разделом 1 настоящего Договора; </w:t>
      </w:r>
    </w:p>
    <w:p w:rsidR="000830B9" w:rsidRDefault="00A62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2.2.4. Знакомиться с Уставом Учреждения, с выпиской из реестра лицензий,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2.2.4. Принимать участие, оказывать исключительно добровольную помощь в организации и проведении совместных мероприятий с детьми в Учреждении </w:t>
      </w:r>
      <w:r>
        <w:rPr>
          <w:rFonts w:ascii="Times New Roman" w:eastAsia="Times New Roman" w:hAnsi="Times New Roman"/>
          <w:spacing w:val="2"/>
          <w:sz w:val="24"/>
          <w:szCs w:val="24"/>
          <w:lang w:eastAsia="ar-SA"/>
        </w:rPr>
        <w:t>(утренники, развлечения, физкультурные праздники, досуги, дни здоровья и др.).</w:t>
      </w:r>
    </w:p>
    <w:p w:rsidR="000830B9" w:rsidRDefault="00A6291E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2.2.5. Создавать Совет родителей, 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 </w:t>
      </w:r>
    </w:p>
    <w:p w:rsidR="000830B9" w:rsidRDefault="00A6291E">
      <w:pPr>
        <w:shd w:val="clear" w:color="auto" w:fill="FFFFFF"/>
        <w:tabs>
          <w:tab w:val="left" w:pos="0"/>
        </w:tabs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2.2.6. Принимать участие в деятельности коллегиальных органов управления, предусмотренных уставом Учреждения. 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2.2.7. Пользоваться льготой по внесению родительской платы, установленной Учредителем Учреждения: снижению ее размера на 50% или полного освобождения от ее для отдельных категорий граждан.  </w:t>
      </w:r>
    </w:p>
    <w:p w:rsidR="000830B9" w:rsidRDefault="00A6291E">
      <w:pPr>
        <w:shd w:val="clear" w:color="auto" w:fill="FFFFFF"/>
        <w:tabs>
          <w:tab w:val="left" w:pos="32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Льготы предоставляются со дня подачи Заказчиком письменного заявления и документов, подтверждающих право на льготу.</w:t>
      </w:r>
    </w:p>
    <w:p w:rsidR="000830B9" w:rsidRDefault="00A6291E">
      <w:pPr>
        <w:shd w:val="clear" w:color="auto" w:fill="FFFFFF"/>
        <w:tabs>
          <w:tab w:val="left" w:pos="33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2.2.8. Получать выплату компенсации части внесенной родительской платы в размере, установленном нормативными правовыми актами субъекта Российской Федерации и органами муниципальной власти:</w:t>
      </w:r>
    </w:p>
    <w:p w:rsidR="000830B9" w:rsidRDefault="00A6291E">
      <w:pPr>
        <w:shd w:val="clear" w:color="auto" w:fill="FFFFFF"/>
        <w:tabs>
          <w:tab w:val="left" w:pos="33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на первого ребенка – в размере 20% фактически внесённой родительской платы.</w:t>
      </w:r>
    </w:p>
    <w:p w:rsidR="000830B9" w:rsidRDefault="00A6291E">
      <w:pPr>
        <w:shd w:val="clear" w:color="auto" w:fill="FFFFFF"/>
        <w:tabs>
          <w:tab w:val="left" w:pos="33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на второго ребенка – в размере 50% фактически внесённой родительской платы.</w:t>
      </w:r>
    </w:p>
    <w:p w:rsidR="000830B9" w:rsidRDefault="00A6291E">
      <w:pPr>
        <w:shd w:val="clear" w:color="auto" w:fill="FFFFFF"/>
        <w:tabs>
          <w:tab w:val="left" w:pos="33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на третьего и последующих – в размере 70% фактически внесённой родительской платы.</w:t>
      </w:r>
    </w:p>
    <w:p w:rsidR="000830B9" w:rsidRDefault="00A6291E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2.2.9. </w:t>
      </w:r>
      <w:r>
        <w:rPr>
          <w:rFonts w:ascii="Times New Roman" w:eastAsia="Times New Roman" w:hAnsi="Times New Roman"/>
          <w:sz w:val="24"/>
          <w:szCs w:val="24"/>
        </w:rPr>
        <w:t>П</w:t>
      </w:r>
      <w:r>
        <w:rPr>
          <w:rFonts w:ascii="Times New Roman" w:eastAsia="Times New Roman" w:hAnsi="Times New Roman"/>
          <w:spacing w:val="4"/>
          <w:sz w:val="24"/>
          <w:szCs w:val="24"/>
        </w:rPr>
        <w:t>о</w:t>
      </w:r>
      <w:r>
        <w:rPr>
          <w:rFonts w:ascii="Times New Roman" w:eastAsia="Times New Roman" w:hAnsi="Times New Roman"/>
          <w:spacing w:val="-1"/>
          <w:sz w:val="24"/>
          <w:szCs w:val="24"/>
        </w:rPr>
        <w:t>л</w:t>
      </w:r>
      <w:r>
        <w:rPr>
          <w:rFonts w:ascii="Times New Roman" w:eastAsia="Times New Roman" w:hAnsi="Times New Roman"/>
          <w:spacing w:val="1"/>
          <w:sz w:val="24"/>
          <w:szCs w:val="24"/>
        </w:rPr>
        <w:t>у</w:t>
      </w:r>
      <w:r>
        <w:rPr>
          <w:rFonts w:ascii="Times New Roman" w:eastAsia="Times New Roman" w:hAnsi="Times New Roman"/>
          <w:sz w:val="24"/>
          <w:szCs w:val="24"/>
        </w:rPr>
        <w:t>ч</w:t>
      </w:r>
      <w:r>
        <w:rPr>
          <w:rFonts w:ascii="Times New Roman" w:eastAsia="Times New Roman" w:hAnsi="Times New Roman"/>
          <w:spacing w:val="1"/>
          <w:sz w:val="24"/>
          <w:szCs w:val="24"/>
        </w:rPr>
        <w:t>а</w:t>
      </w:r>
      <w:r>
        <w:rPr>
          <w:rFonts w:ascii="Times New Roman" w:eastAsia="Times New Roman" w:hAnsi="Times New Roman"/>
          <w:spacing w:val="-1"/>
          <w:sz w:val="24"/>
          <w:szCs w:val="24"/>
        </w:rPr>
        <w:t>т</w:t>
      </w:r>
      <w:r>
        <w:rPr>
          <w:rFonts w:ascii="Times New Roman" w:eastAsia="Times New Roman" w:hAnsi="Times New Roman"/>
          <w:sz w:val="24"/>
          <w:szCs w:val="24"/>
        </w:rPr>
        <w:t>ь ин</w:t>
      </w:r>
      <w:r>
        <w:rPr>
          <w:rFonts w:ascii="Times New Roman" w:eastAsia="Times New Roman" w:hAnsi="Times New Roman"/>
          <w:spacing w:val="5"/>
          <w:sz w:val="24"/>
          <w:szCs w:val="24"/>
        </w:rPr>
        <w:t>ф</w:t>
      </w:r>
      <w:r>
        <w:rPr>
          <w:rFonts w:ascii="Times New Roman" w:eastAsia="Times New Roman" w:hAnsi="Times New Roman"/>
          <w:sz w:val="24"/>
          <w:szCs w:val="24"/>
        </w:rPr>
        <w:t>о</w:t>
      </w:r>
      <w:r>
        <w:rPr>
          <w:rFonts w:ascii="Times New Roman" w:eastAsia="Times New Roman" w:hAnsi="Times New Roman"/>
          <w:spacing w:val="2"/>
          <w:sz w:val="24"/>
          <w:szCs w:val="24"/>
        </w:rPr>
        <w:t>р</w:t>
      </w:r>
      <w:r>
        <w:rPr>
          <w:rFonts w:ascii="Times New Roman" w:eastAsia="Times New Roman" w:hAnsi="Times New Roman"/>
          <w:sz w:val="24"/>
          <w:szCs w:val="24"/>
        </w:rPr>
        <w:t>м</w:t>
      </w:r>
      <w:r>
        <w:rPr>
          <w:rFonts w:ascii="Times New Roman" w:eastAsia="Times New Roman" w:hAnsi="Times New Roman"/>
          <w:spacing w:val="1"/>
          <w:sz w:val="24"/>
          <w:szCs w:val="24"/>
        </w:rPr>
        <w:t>а</w:t>
      </w:r>
      <w:r>
        <w:rPr>
          <w:rFonts w:ascii="Times New Roman" w:eastAsia="Times New Roman" w:hAnsi="Times New Roman"/>
          <w:spacing w:val="-1"/>
          <w:sz w:val="24"/>
          <w:szCs w:val="24"/>
        </w:rPr>
        <w:t>ц</w:t>
      </w:r>
      <w:r>
        <w:rPr>
          <w:rFonts w:ascii="Times New Roman" w:eastAsia="Times New Roman" w:hAnsi="Times New Roman"/>
          <w:sz w:val="24"/>
          <w:szCs w:val="24"/>
        </w:rPr>
        <w:t xml:space="preserve">ию обо </w:t>
      </w:r>
      <w:r>
        <w:rPr>
          <w:rFonts w:ascii="Times New Roman" w:eastAsia="Times New Roman" w:hAnsi="Times New Roman"/>
          <w:spacing w:val="2"/>
          <w:sz w:val="24"/>
          <w:szCs w:val="24"/>
        </w:rPr>
        <w:t>вс</w:t>
      </w:r>
      <w:r>
        <w:rPr>
          <w:rFonts w:ascii="Times New Roman" w:eastAsia="Times New Roman" w:hAnsi="Times New Roman"/>
          <w:spacing w:val="1"/>
          <w:sz w:val="24"/>
          <w:szCs w:val="24"/>
        </w:rPr>
        <w:t>е</w:t>
      </w:r>
      <w:r>
        <w:rPr>
          <w:rFonts w:ascii="Times New Roman" w:eastAsia="Times New Roman" w:hAnsi="Times New Roman"/>
          <w:sz w:val="24"/>
          <w:szCs w:val="24"/>
        </w:rPr>
        <w:t xml:space="preserve">х </w:t>
      </w:r>
      <w:r>
        <w:rPr>
          <w:rFonts w:ascii="Times New Roman" w:eastAsia="Times New Roman" w:hAnsi="Times New Roman"/>
          <w:spacing w:val="1"/>
          <w:sz w:val="24"/>
          <w:szCs w:val="24"/>
        </w:rPr>
        <w:t>в</w:t>
      </w:r>
      <w:r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spacing w:val="2"/>
          <w:sz w:val="24"/>
          <w:szCs w:val="24"/>
        </w:rPr>
        <w:t>д</w:t>
      </w:r>
      <w:r>
        <w:rPr>
          <w:rFonts w:ascii="Times New Roman" w:eastAsia="Times New Roman" w:hAnsi="Times New Roman"/>
          <w:spacing w:val="1"/>
          <w:sz w:val="24"/>
          <w:szCs w:val="24"/>
        </w:rPr>
        <w:t>а</w:t>
      </w:r>
      <w:r>
        <w:rPr>
          <w:rFonts w:ascii="Times New Roman" w:eastAsia="Times New Roman" w:hAnsi="Times New Roman"/>
          <w:sz w:val="24"/>
          <w:szCs w:val="24"/>
        </w:rPr>
        <w:t xml:space="preserve">х </w:t>
      </w:r>
      <w:r>
        <w:rPr>
          <w:rFonts w:ascii="Times New Roman" w:eastAsia="Times New Roman" w:hAnsi="Times New Roman"/>
          <w:spacing w:val="5"/>
          <w:sz w:val="24"/>
          <w:szCs w:val="24"/>
        </w:rPr>
        <w:t>п</w:t>
      </w:r>
      <w:r>
        <w:rPr>
          <w:rFonts w:ascii="Times New Roman" w:eastAsia="Times New Roman" w:hAnsi="Times New Roman"/>
          <w:spacing w:val="-1"/>
          <w:sz w:val="24"/>
          <w:szCs w:val="24"/>
        </w:rPr>
        <w:t>л</w:t>
      </w:r>
      <w:r>
        <w:rPr>
          <w:rFonts w:ascii="Times New Roman" w:eastAsia="Times New Roman" w:hAnsi="Times New Roman"/>
          <w:sz w:val="24"/>
          <w:szCs w:val="24"/>
        </w:rPr>
        <w:t>ани</w:t>
      </w:r>
      <w:r>
        <w:rPr>
          <w:rFonts w:ascii="Times New Roman" w:eastAsia="Times New Roman" w:hAnsi="Times New Roman"/>
          <w:spacing w:val="1"/>
          <w:sz w:val="24"/>
          <w:szCs w:val="24"/>
        </w:rPr>
        <w:t>р</w:t>
      </w:r>
      <w:r>
        <w:rPr>
          <w:rFonts w:ascii="Times New Roman" w:eastAsia="Times New Roman" w:hAnsi="Times New Roman"/>
          <w:spacing w:val="2"/>
          <w:sz w:val="24"/>
          <w:szCs w:val="24"/>
        </w:rPr>
        <w:t>у</w:t>
      </w:r>
      <w:r>
        <w:rPr>
          <w:rFonts w:ascii="Times New Roman" w:eastAsia="Times New Roman" w:hAnsi="Times New Roman"/>
          <w:spacing w:val="1"/>
          <w:sz w:val="24"/>
          <w:szCs w:val="24"/>
        </w:rPr>
        <w:t>е</w:t>
      </w:r>
      <w:r>
        <w:rPr>
          <w:rFonts w:ascii="Times New Roman" w:eastAsia="Times New Roman" w:hAnsi="Times New Roman"/>
          <w:sz w:val="24"/>
          <w:szCs w:val="24"/>
        </w:rPr>
        <w:t>м</w:t>
      </w:r>
      <w:r>
        <w:rPr>
          <w:rFonts w:ascii="Times New Roman" w:eastAsia="Times New Roman" w:hAnsi="Times New Roman"/>
          <w:spacing w:val="4"/>
          <w:sz w:val="24"/>
          <w:szCs w:val="24"/>
        </w:rPr>
        <w:t>ы</w:t>
      </w:r>
      <w:r>
        <w:rPr>
          <w:rFonts w:ascii="Times New Roman" w:eastAsia="Times New Roman" w:hAnsi="Times New Roman"/>
          <w:sz w:val="24"/>
          <w:szCs w:val="24"/>
        </w:rPr>
        <w:t>х о</w:t>
      </w:r>
      <w:r>
        <w:rPr>
          <w:rFonts w:ascii="Times New Roman" w:eastAsia="Times New Roman" w:hAnsi="Times New Roman"/>
          <w:spacing w:val="-1"/>
          <w:sz w:val="24"/>
          <w:szCs w:val="24"/>
        </w:rPr>
        <w:t>б</w:t>
      </w:r>
      <w:r>
        <w:rPr>
          <w:rFonts w:ascii="Times New Roman" w:eastAsia="Times New Roman" w:hAnsi="Times New Roman"/>
          <w:spacing w:val="1"/>
          <w:sz w:val="24"/>
          <w:szCs w:val="24"/>
        </w:rPr>
        <w:t>с</w:t>
      </w:r>
      <w:r>
        <w:rPr>
          <w:rFonts w:ascii="Times New Roman" w:eastAsia="Times New Roman" w:hAnsi="Times New Roman"/>
          <w:spacing w:val="-2"/>
          <w:sz w:val="24"/>
          <w:szCs w:val="24"/>
        </w:rPr>
        <w:t>л</w:t>
      </w:r>
      <w:r>
        <w:rPr>
          <w:rFonts w:ascii="Times New Roman" w:eastAsia="Times New Roman" w:hAnsi="Times New Roman"/>
          <w:spacing w:val="1"/>
          <w:sz w:val="24"/>
          <w:szCs w:val="24"/>
        </w:rPr>
        <w:t>е</w:t>
      </w:r>
      <w:r>
        <w:rPr>
          <w:rFonts w:ascii="Times New Roman" w:eastAsia="Times New Roman" w:hAnsi="Times New Roman"/>
          <w:spacing w:val="2"/>
          <w:sz w:val="24"/>
          <w:szCs w:val="24"/>
        </w:rPr>
        <w:t>д</w:t>
      </w:r>
      <w:r>
        <w:rPr>
          <w:rFonts w:ascii="Times New Roman" w:eastAsia="Times New Roman" w:hAnsi="Times New Roman"/>
          <w:sz w:val="24"/>
          <w:szCs w:val="24"/>
        </w:rPr>
        <w:t>о</w:t>
      </w:r>
      <w:r>
        <w:rPr>
          <w:rFonts w:ascii="Times New Roman" w:eastAsia="Times New Roman" w:hAnsi="Times New Roman"/>
          <w:spacing w:val="1"/>
          <w:sz w:val="24"/>
          <w:szCs w:val="24"/>
        </w:rPr>
        <w:t>ва</w:t>
      </w:r>
      <w:r>
        <w:rPr>
          <w:rFonts w:ascii="Times New Roman" w:eastAsia="Times New Roman" w:hAnsi="Times New Roman"/>
          <w:sz w:val="24"/>
          <w:szCs w:val="24"/>
        </w:rPr>
        <w:t>н</w:t>
      </w:r>
      <w:r>
        <w:rPr>
          <w:rFonts w:ascii="Times New Roman" w:eastAsia="Times New Roman" w:hAnsi="Times New Roman"/>
          <w:spacing w:val="4"/>
          <w:sz w:val="24"/>
          <w:szCs w:val="24"/>
        </w:rPr>
        <w:t>и</w:t>
      </w:r>
      <w:r>
        <w:rPr>
          <w:rFonts w:ascii="Times New Roman" w:eastAsia="Times New Roman" w:hAnsi="Times New Roman"/>
          <w:sz w:val="24"/>
          <w:szCs w:val="24"/>
        </w:rPr>
        <w:t xml:space="preserve">й </w:t>
      </w:r>
      <w:r>
        <w:rPr>
          <w:rFonts w:ascii="Times New Roman" w:eastAsia="Times New Roman" w:hAnsi="Times New Roman"/>
          <w:spacing w:val="5"/>
          <w:sz w:val="24"/>
          <w:szCs w:val="24"/>
        </w:rPr>
        <w:t>(</w:t>
      </w:r>
      <w:r>
        <w:rPr>
          <w:rFonts w:ascii="Times New Roman" w:eastAsia="Times New Roman" w:hAnsi="Times New Roman"/>
          <w:sz w:val="24"/>
          <w:szCs w:val="24"/>
        </w:rPr>
        <w:t>п</w:t>
      </w:r>
      <w:r>
        <w:rPr>
          <w:rFonts w:ascii="Times New Roman" w:eastAsia="Times New Roman" w:hAnsi="Times New Roman"/>
          <w:spacing w:val="2"/>
          <w:sz w:val="24"/>
          <w:szCs w:val="24"/>
        </w:rPr>
        <w:t>едагогических</w:t>
      </w:r>
      <w:r>
        <w:rPr>
          <w:rFonts w:ascii="Times New Roman" w:eastAsia="Times New Roman" w:hAnsi="Times New Roman"/>
          <w:sz w:val="24"/>
          <w:szCs w:val="24"/>
        </w:rPr>
        <w:t>, п</w:t>
      </w:r>
      <w:r>
        <w:rPr>
          <w:rFonts w:ascii="Times New Roman" w:eastAsia="Times New Roman" w:hAnsi="Times New Roman"/>
          <w:spacing w:val="1"/>
          <w:sz w:val="24"/>
          <w:szCs w:val="24"/>
        </w:rPr>
        <w:t>с</w:t>
      </w:r>
      <w:r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spacing w:val="2"/>
          <w:sz w:val="24"/>
          <w:szCs w:val="24"/>
        </w:rPr>
        <w:t>х</w:t>
      </w:r>
      <w:r>
        <w:rPr>
          <w:rFonts w:ascii="Times New Roman" w:eastAsia="Times New Roman" w:hAnsi="Times New Roman"/>
          <w:spacing w:val="4"/>
          <w:sz w:val="24"/>
          <w:szCs w:val="24"/>
        </w:rPr>
        <w:t>о</w:t>
      </w:r>
      <w:r>
        <w:rPr>
          <w:rFonts w:ascii="Times New Roman" w:eastAsia="Times New Roman" w:hAnsi="Times New Roman"/>
          <w:spacing w:val="-1"/>
          <w:sz w:val="24"/>
          <w:szCs w:val="24"/>
        </w:rPr>
        <w:t>л</w:t>
      </w:r>
      <w:r>
        <w:rPr>
          <w:rFonts w:ascii="Times New Roman" w:eastAsia="Times New Roman" w:hAnsi="Times New Roman"/>
          <w:sz w:val="24"/>
          <w:szCs w:val="24"/>
        </w:rPr>
        <w:t>о</w:t>
      </w:r>
      <w:r>
        <w:rPr>
          <w:rFonts w:ascii="Times New Roman" w:eastAsia="Times New Roman" w:hAnsi="Times New Roman"/>
          <w:spacing w:val="1"/>
          <w:sz w:val="24"/>
          <w:szCs w:val="24"/>
        </w:rPr>
        <w:t>г</w:t>
      </w:r>
      <w:r>
        <w:rPr>
          <w:rFonts w:ascii="Times New Roman" w:eastAsia="Times New Roman" w:hAnsi="Times New Roman"/>
          <w:spacing w:val="13"/>
          <w:sz w:val="24"/>
          <w:szCs w:val="24"/>
        </w:rPr>
        <w:t>о</w:t>
      </w:r>
      <w:r>
        <w:rPr>
          <w:rFonts w:ascii="Times New Roman" w:eastAsia="Times New Roman" w:hAnsi="Times New Roman"/>
          <w:sz w:val="24"/>
          <w:szCs w:val="24"/>
        </w:rPr>
        <w:t>-п</w:t>
      </w:r>
      <w:r>
        <w:rPr>
          <w:rFonts w:ascii="Times New Roman" w:eastAsia="Times New Roman" w:hAnsi="Times New Roman"/>
          <w:spacing w:val="1"/>
          <w:sz w:val="24"/>
          <w:szCs w:val="24"/>
        </w:rPr>
        <w:t>е</w:t>
      </w:r>
      <w:r>
        <w:rPr>
          <w:rFonts w:ascii="Times New Roman" w:eastAsia="Times New Roman" w:hAnsi="Times New Roman"/>
          <w:spacing w:val="2"/>
          <w:sz w:val="24"/>
          <w:szCs w:val="24"/>
        </w:rPr>
        <w:t>д</w:t>
      </w:r>
      <w:r>
        <w:rPr>
          <w:rFonts w:ascii="Times New Roman" w:eastAsia="Times New Roman" w:hAnsi="Times New Roman"/>
          <w:sz w:val="24"/>
          <w:szCs w:val="24"/>
        </w:rPr>
        <w:t>а</w:t>
      </w:r>
      <w:r>
        <w:rPr>
          <w:rFonts w:ascii="Times New Roman" w:eastAsia="Times New Roman" w:hAnsi="Times New Roman"/>
          <w:spacing w:val="3"/>
          <w:sz w:val="24"/>
          <w:szCs w:val="24"/>
        </w:rPr>
        <w:t>г</w:t>
      </w:r>
      <w:r>
        <w:rPr>
          <w:rFonts w:ascii="Times New Roman" w:eastAsia="Times New Roman" w:hAnsi="Times New Roman"/>
          <w:sz w:val="24"/>
          <w:szCs w:val="24"/>
        </w:rPr>
        <w:t>о</w:t>
      </w:r>
      <w:r>
        <w:rPr>
          <w:rFonts w:ascii="Times New Roman" w:eastAsia="Times New Roman" w:hAnsi="Times New Roman"/>
          <w:spacing w:val="1"/>
          <w:sz w:val="24"/>
          <w:szCs w:val="24"/>
        </w:rPr>
        <w:t>г</w:t>
      </w:r>
      <w:r>
        <w:rPr>
          <w:rFonts w:ascii="Times New Roman" w:eastAsia="Times New Roman" w:hAnsi="Times New Roman"/>
          <w:sz w:val="24"/>
          <w:szCs w:val="24"/>
        </w:rPr>
        <w:t>ич</w:t>
      </w:r>
      <w:r>
        <w:rPr>
          <w:rFonts w:ascii="Times New Roman" w:eastAsia="Times New Roman" w:hAnsi="Times New Roman"/>
          <w:spacing w:val="1"/>
          <w:sz w:val="24"/>
          <w:szCs w:val="24"/>
        </w:rPr>
        <w:t>е</w:t>
      </w:r>
      <w:r>
        <w:rPr>
          <w:rFonts w:ascii="Times New Roman" w:eastAsia="Times New Roman" w:hAnsi="Times New Roman"/>
          <w:spacing w:val="2"/>
          <w:sz w:val="24"/>
          <w:szCs w:val="24"/>
        </w:rPr>
        <w:t>ск</w:t>
      </w:r>
      <w:r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spacing w:val="1"/>
          <w:sz w:val="24"/>
          <w:szCs w:val="24"/>
        </w:rPr>
        <w:t>х</w:t>
      </w:r>
      <w:r>
        <w:rPr>
          <w:rFonts w:ascii="Times New Roman" w:eastAsia="Times New Roman" w:hAnsi="Times New Roman"/>
          <w:sz w:val="24"/>
          <w:szCs w:val="24"/>
        </w:rPr>
        <w:t xml:space="preserve">) Воспитанника, </w:t>
      </w:r>
      <w:r>
        <w:rPr>
          <w:rFonts w:ascii="Times New Roman" w:eastAsia="Times New Roman" w:hAnsi="Times New Roman"/>
          <w:spacing w:val="2"/>
          <w:sz w:val="24"/>
          <w:szCs w:val="24"/>
        </w:rPr>
        <w:t>д</w:t>
      </w:r>
      <w:r>
        <w:rPr>
          <w:rFonts w:ascii="Times New Roman" w:eastAsia="Times New Roman" w:hAnsi="Times New Roman"/>
          <w:spacing w:val="1"/>
          <w:sz w:val="24"/>
          <w:szCs w:val="24"/>
        </w:rPr>
        <w:t>ава</w:t>
      </w:r>
      <w:r>
        <w:rPr>
          <w:rFonts w:ascii="Times New Roman" w:eastAsia="Times New Roman" w:hAnsi="Times New Roman"/>
          <w:spacing w:val="-1"/>
          <w:sz w:val="24"/>
          <w:szCs w:val="24"/>
        </w:rPr>
        <w:t>т</w:t>
      </w:r>
      <w:r>
        <w:rPr>
          <w:rFonts w:ascii="Times New Roman" w:eastAsia="Times New Roman" w:hAnsi="Times New Roman"/>
          <w:sz w:val="24"/>
          <w:szCs w:val="24"/>
        </w:rPr>
        <w:t xml:space="preserve">ь </w:t>
      </w:r>
      <w:r>
        <w:rPr>
          <w:rFonts w:ascii="Times New Roman" w:eastAsia="Times New Roman" w:hAnsi="Times New Roman"/>
          <w:spacing w:val="1"/>
          <w:sz w:val="24"/>
          <w:szCs w:val="24"/>
        </w:rPr>
        <w:t>с</w:t>
      </w:r>
      <w:r>
        <w:rPr>
          <w:rFonts w:ascii="Times New Roman" w:eastAsia="Times New Roman" w:hAnsi="Times New Roman"/>
          <w:sz w:val="24"/>
          <w:szCs w:val="24"/>
        </w:rPr>
        <w:t>о</w:t>
      </w:r>
      <w:r>
        <w:rPr>
          <w:rFonts w:ascii="Times New Roman" w:eastAsia="Times New Roman" w:hAnsi="Times New Roman"/>
          <w:spacing w:val="2"/>
          <w:sz w:val="24"/>
          <w:szCs w:val="24"/>
        </w:rPr>
        <w:t>г</w:t>
      </w:r>
      <w:r>
        <w:rPr>
          <w:rFonts w:ascii="Times New Roman" w:eastAsia="Times New Roman" w:hAnsi="Times New Roman"/>
          <w:spacing w:val="-1"/>
          <w:sz w:val="24"/>
          <w:szCs w:val="24"/>
        </w:rPr>
        <w:t>л</w:t>
      </w:r>
      <w:r>
        <w:rPr>
          <w:rFonts w:ascii="Times New Roman" w:eastAsia="Times New Roman" w:hAnsi="Times New Roman"/>
          <w:sz w:val="24"/>
          <w:szCs w:val="24"/>
        </w:rPr>
        <w:t>а</w:t>
      </w:r>
      <w:r>
        <w:rPr>
          <w:rFonts w:ascii="Times New Roman" w:eastAsia="Times New Roman" w:hAnsi="Times New Roman"/>
          <w:spacing w:val="1"/>
          <w:sz w:val="24"/>
          <w:szCs w:val="24"/>
        </w:rPr>
        <w:t>с</w:t>
      </w:r>
      <w:r>
        <w:rPr>
          <w:rFonts w:ascii="Times New Roman" w:eastAsia="Times New Roman" w:hAnsi="Times New Roman"/>
          <w:sz w:val="24"/>
          <w:szCs w:val="24"/>
        </w:rPr>
        <w:t xml:space="preserve">ие на </w:t>
      </w:r>
      <w:r>
        <w:rPr>
          <w:rFonts w:ascii="Times New Roman" w:eastAsia="Times New Roman" w:hAnsi="Times New Roman"/>
          <w:spacing w:val="5"/>
          <w:sz w:val="24"/>
          <w:szCs w:val="24"/>
        </w:rPr>
        <w:t>п</w:t>
      </w:r>
      <w:r>
        <w:rPr>
          <w:rFonts w:ascii="Times New Roman" w:eastAsia="Times New Roman" w:hAnsi="Times New Roman"/>
          <w:spacing w:val="2"/>
          <w:sz w:val="24"/>
          <w:szCs w:val="24"/>
        </w:rPr>
        <w:t>р</w:t>
      </w:r>
      <w:r>
        <w:rPr>
          <w:rFonts w:ascii="Times New Roman" w:eastAsia="Times New Roman" w:hAnsi="Times New Roman"/>
          <w:sz w:val="24"/>
          <w:szCs w:val="24"/>
        </w:rPr>
        <w:t>о</w:t>
      </w:r>
      <w:r>
        <w:rPr>
          <w:rFonts w:ascii="Times New Roman" w:eastAsia="Times New Roman" w:hAnsi="Times New Roman"/>
          <w:spacing w:val="1"/>
          <w:sz w:val="24"/>
          <w:szCs w:val="24"/>
        </w:rPr>
        <w:t>в</w:t>
      </w:r>
      <w:r>
        <w:rPr>
          <w:rFonts w:ascii="Times New Roman" w:eastAsia="Times New Roman" w:hAnsi="Times New Roman"/>
          <w:spacing w:val="2"/>
          <w:sz w:val="24"/>
          <w:szCs w:val="24"/>
        </w:rPr>
        <w:t>ед</w:t>
      </w:r>
      <w:r>
        <w:rPr>
          <w:rFonts w:ascii="Times New Roman" w:eastAsia="Times New Roman" w:hAnsi="Times New Roman"/>
          <w:spacing w:val="1"/>
          <w:sz w:val="24"/>
          <w:szCs w:val="24"/>
        </w:rPr>
        <w:t>е</w:t>
      </w:r>
      <w:r>
        <w:rPr>
          <w:rFonts w:ascii="Times New Roman" w:eastAsia="Times New Roman" w:hAnsi="Times New Roman"/>
          <w:sz w:val="24"/>
          <w:szCs w:val="24"/>
        </w:rPr>
        <w:t xml:space="preserve">ние </w:t>
      </w:r>
      <w:r>
        <w:rPr>
          <w:rFonts w:ascii="Times New Roman" w:eastAsia="Times New Roman" w:hAnsi="Times New Roman"/>
          <w:spacing w:val="-1"/>
          <w:sz w:val="24"/>
          <w:szCs w:val="24"/>
        </w:rPr>
        <w:t>т</w:t>
      </w:r>
      <w:r>
        <w:rPr>
          <w:rFonts w:ascii="Times New Roman" w:eastAsia="Times New Roman" w:hAnsi="Times New Roman"/>
          <w:sz w:val="24"/>
          <w:szCs w:val="24"/>
        </w:rPr>
        <w:t>а</w:t>
      </w:r>
      <w:r>
        <w:rPr>
          <w:rFonts w:ascii="Times New Roman" w:eastAsia="Times New Roman" w:hAnsi="Times New Roman"/>
          <w:spacing w:val="1"/>
          <w:sz w:val="24"/>
          <w:szCs w:val="24"/>
        </w:rPr>
        <w:t>к</w:t>
      </w:r>
      <w:r>
        <w:rPr>
          <w:rFonts w:ascii="Times New Roman" w:eastAsia="Times New Roman" w:hAnsi="Times New Roman"/>
          <w:sz w:val="24"/>
          <w:szCs w:val="24"/>
        </w:rPr>
        <w:t>их о</w:t>
      </w:r>
      <w:r>
        <w:rPr>
          <w:rFonts w:ascii="Times New Roman" w:eastAsia="Times New Roman" w:hAnsi="Times New Roman"/>
          <w:spacing w:val="-1"/>
          <w:sz w:val="24"/>
          <w:szCs w:val="24"/>
        </w:rPr>
        <w:t>б</w:t>
      </w:r>
      <w:r>
        <w:rPr>
          <w:rFonts w:ascii="Times New Roman" w:eastAsia="Times New Roman" w:hAnsi="Times New Roman"/>
          <w:spacing w:val="1"/>
          <w:sz w:val="24"/>
          <w:szCs w:val="24"/>
        </w:rPr>
        <w:t>с</w:t>
      </w:r>
      <w:r>
        <w:rPr>
          <w:rFonts w:ascii="Times New Roman" w:eastAsia="Times New Roman" w:hAnsi="Times New Roman"/>
          <w:spacing w:val="-2"/>
          <w:sz w:val="24"/>
          <w:szCs w:val="24"/>
        </w:rPr>
        <w:t>л</w:t>
      </w:r>
      <w:r>
        <w:rPr>
          <w:rFonts w:ascii="Times New Roman" w:eastAsia="Times New Roman" w:hAnsi="Times New Roman"/>
          <w:spacing w:val="1"/>
          <w:sz w:val="24"/>
          <w:szCs w:val="24"/>
        </w:rPr>
        <w:t>е</w:t>
      </w:r>
      <w:r>
        <w:rPr>
          <w:rFonts w:ascii="Times New Roman" w:eastAsia="Times New Roman" w:hAnsi="Times New Roman"/>
          <w:spacing w:val="2"/>
          <w:sz w:val="24"/>
          <w:szCs w:val="24"/>
        </w:rPr>
        <w:t>д</w:t>
      </w:r>
      <w:r>
        <w:rPr>
          <w:rFonts w:ascii="Times New Roman" w:eastAsia="Times New Roman" w:hAnsi="Times New Roman"/>
          <w:sz w:val="24"/>
          <w:szCs w:val="24"/>
        </w:rPr>
        <w:t>о</w:t>
      </w:r>
      <w:r>
        <w:rPr>
          <w:rFonts w:ascii="Times New Roman" w:eastAsia="Times New Roman" w:hAnsi="Times New Roman"/>
          <w:spacing w:val="1"/>
          <w:sz w:val="24"/>
          <w:szCs w:val="24"/>
        </w:rPr>
        <w:t>ва</w:t>
      </w:r>
      <w:r>
        <w:rPr>
          <w:rFonts w:ascii="Times New Roman" w:eastAsia="Times New Roman" w:hAnsi="Times New Roman"/>
          <w:sz w:val="24"/>
          <w:szCs w:val="24"/>
        </w:rPr>
        <w:t>н</w:t>
      </w:r>
      <w:r>
        <w:rPr>
          <w:rFonts w:ascii="Times New Roman" w:eastAsia="Times New Roman" w:hAnsi="Times New Roman"/>
          <w:spacing w:val="4"/>
          <w:sz w:val="24"/>
          <w:szCs w:val="24"/>
        </w:rPr>
        <w:t>и</w:t>
      </w:r>
      <w:r>
        <w:rPr>
          <w:rFonts w:ascii="Times New Roman" w:eastAsia="Times New Roman" w:hAnsi="Times New Roman"/>
          <w:sz w:val="24"/>
          <w:szCs w:val="24"/>
        </w:rPr>
        <w:t xml:space="preserve">й </w:t>
      </w:r>
      <w:r>
        <w:rPr>
          <w:rFonts w:ascii="Times New Roman" w:eastAsia="Times New Roman" w:hAnsi="Times New Roman"/>
          <w:spacing w:val="4"/>
          <w:sz w:val="24"/>
          <w:szCs w:val="24"/>
        </w:rPr>
        <w:t>и</w:t>
      </w:r>
      <w:r>
        <w:rPr>
          <w:rFonts w:ascii="Times New Roman" w:eastAsia="Times New Roman" w:hAnsi="Times New Roman"/>
          <w:spacing w:val="-1"/>
          <w:sz w:val="24"/>
          <w:szCs w:val="24"/>
        </w:rPr>
        <w:t>л</w:t>
      </w:r>
      <w:r>
        <w:rPr>
          <w:rFonts w:ascii="Times New Roman" w:eastAsia="Times New Roman" w:hAnsi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/>
          <w:spacing w:val="2"/>
          <w:sz w:val="24"/>
          <w:szCs w:val="24"/>
        </w:rPr>
        <w:t>у</w:t>
      </w:r>
      <w:r>
        <w:rPr>
          <w:rFonts w:ascii="Times New Roman" w:eastAsia="Times New Roman" w:hAnsi="Times New Roman"/>
          <w:sz w:val="24"/>
          <w:szCs w:val="24"/>
        </w:rPr>
        <w:t>ч</w:t>
      </w:r>
      <w:r>
        <w:rPr>
          <w:rFonts w:ascii="Times New Roman" w:eastAsia="Times New Roman" w:hAnsi="Times New Roman"/>
          <w:spacing w:val="1"/>
          <w:sz w:val="24"/>
          <w:szCs w:val="24"/>
        </w:rPr>
        <w:t>ас</w:t>
      </w:r>
      <w:r>
        <w:rPr>
          <w:rFonts w:ascii="Times New Roman" w:eastAsia="Times New Roman" w:hAnsi="Times New Roman"/>
          <w:spacing w:val="3"/>
          <w:sz w:val="24"/>
          <w:szCs w:val="24"/>
        </w:rPr>
        <w:t>т</w:t>
      </w:r>
      <w:r>
        <w:rPr>
          <w:rFonts w:ascii="Times New Roman" w:eastAsia="Times New Roman" w:hAnsi="Times New Roman"/>
          <w:sz w:val="24"/>
          <w:szCs w:val="24"/>
        </w:rPr>
        <w:t xml:space="preserve">ие в </w:t>
      </w:r>
      <w:r>
        <w:rPr>
          <w:rFonts w:ascii="Times New Roman" w:eastAsia="Times New Roman" w:hAnsi="Times New Roman"/>
          <w:spacing w:val="-1"/>
          <w:sz w:val="24"/>
          <w:szCs w:val="24"/>
        </w:rPr>
        <w:t>т</w:t>
      </w:r>
      <w:r>
        <w:rPr>
          <w:rFonts w:ascii="Times New Roman" w:eastAsia="Times New Roman" w:hAnsi="Times New Roman"/>
          <w:sz w:val="24"/>
          <w:szCs w:val="24"/>
        </w:rPr>
        <w:t>а</w:t>
      </w:r>
      <w:r>
        <w:rPr>
          <w:rFonts w:ascii="Times New Roman" w:eastAsia="Times New Roman" w:hAnsi="Times New Roman"/>
          <w:spacing w:val="2"/>
          <w:sz w:val="24"/>
          <w:szCs w:val="24"/>
        </w:rPr>
        <w:t>к</w:t>
      </w:r>
      <w:r>
        <w:rPr>
          <w:rFonts w:ascii="Times New Roman" w:eastAsia="Times New Roman" w:hAnsi="Times New Roman"/>
          <w:sz w:val="24"/>
          <w:szCs w:val="24"/>
        </w:rPr>
        <w:t>их о</w:t>
      </w:r>
      <w:r>
        <w:rPr>
          <w:rFonts w:ascii="Times New Roman" w:eastAsia="Times New Roman" w:hAnsi="Times New Roman"/>
          <w:spacing w:val="-1"/>
          <w:sz w:val="24"/>
          <w:szCs w:val="24"/>
        </w:rPr>
        <w:t>б</w:t>
      </w:r>
      <w:r>
        <w:rPr>
          <w:rFonts w:ascii="Times New Roman" w:eastAsia="Times New Roman" w:hAnsi="Times New Roman"/>
          <w:spacing w:val="1"/>
          <w:sz w:val="24"/>
          <w:szCs w:val="24"/>
        </w:rPr>
        <w:t>с</w:t>
      </w:r>
      <w:r>
        <w:rPr>
          <w:rFonts w:ascii="Times New Roman" w:eastAsia="Times New Roman" w:hAnsi="Times New Roman"/>
          <w:spacing w:val="-2"/>
          <w:sz w:val="24"/>
          <w:szCs w:val="24"/>
        </w:rPr>
        <w:t>л</w:t>
      </w:r>
      <w:r>
        <w:rPr>
          <w:rFonts w:ascii="Times New Roman" w:eastAsia="Times New Roman" w:hAnsi="Times New Roman"/>
          <w:spacing w:val="1"/>
          <w:sz w:val="24"/>
          <w:szCs w:val="24"/>
        </w:rPr>
        <w:t>е</w:t>
      </w:r>
      <w:r>
        <w:rPr>
          <w:rFonts w:ascii="Times New Roman" w:eastAsia="Times New Roman" w:hAnsi="Times New Roman"/>
          <w:spacing w:val="2"/>
          <w:sz w:val="24"/>
          <w:szCs w:val="24"/>
        </w:rPr>
        <w:t>д</w:t>
      </w:r>
      <w:r>
        <w:rPr>
          <w:rFonts w:ascii="Times New Roman" w:eastAsia="Times New Roman" w:hAnsi="Times New Roman"/>
          <w:sz w:val="24"/>
          <w:szCs w:val="24"/>
        </w:rPr>
        <w:t>о</w:t>
      </w:r>
      <w:r>
        <w:rPr>
          <w:rFonts w:ascii="Times New Roman" w:eastAsia="Times New Roman" w:hAnsi="Times New Roman"/>
          <w:spacing w:val="1"/>
          <w:sz w:val="24"/>
          <w:szCs w:val="24"/>
        </w:rPr>
        <w:t>ва</w:t>
      </w:r>
      <w:r>
        <w:rPr>
          <w:rFonts w:ascii="Times New Roman" w:eastAsia="Times New Roman" w:hAnsi="Times New Roman"/>
          <w:sz w:val="24"/>
          <w:szCs w:val="24"/>
        </w:rPr>
        <w:t>ния</w:t>
      </w:r>
      <w:r>
        <w:rPr>
          <w:rFonts w:ascii="Times New Roman" w:eastAsia="Times New Roman" w:hAnsi="Times New Roman"/>
          <w:spacing w:val="2"/>
          <w:sz w:val="24"/>
          <w:szCs w:val="24"/>
        </w:rPr>
        <w:t>х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pacing w:val="5"/>
          <w:sz w:val="24"/>
          <w:szCs w:val="24"/>
        </w:rPr>
        <w:t>о</w:t>
      </w:r>
      <w:r>
        <w:rPr>
          <w:rFonts w:ascii="Times New Roman" w:eastAsia="Times New Roman" w:hAnsi="Times New Roman"/>
          <w:spacing w:val="-1"/>
          <w:sz w:val="24"/>
          <w:szCs w:val="24"/>
        </w:rPr>
        <w:t>т</w:t>
      </w:r>
      <w:r>
        <w:rPr>
          <w:rFonts w:ascii="Times New Roman" w:eastAsia="Times New Roman" w:hAnsi="Times New Roman"/>
          <w:spacing w:val="1"/>
          <w:sz w:val="24"/>
          <w:szCs w:val="24"/>
        </w:rPr>
        <w:t>ка</w:t>
      </w:r>
      <w:r>
        <w:rPr>
          <w:rFonts w:ascii="Times New Roman" w:eastAsia="Times New Roman" w:hAnsi="Times New Roman"/>
          <w:spacing w:val="-1"/>
          <w:sz w:val="24"/>
          <w:szCs w:val="24"/>
        </w:rPr>
        <w:t>з</w:t>
      </w:r>
      <w:r>
        <w:rPr>
          <w:rFonts w:ascii="Times New Roman" w:eastAsia="Times New Roman" w:hAnsi="Times New Roman"/>
          <w:sz w:val="24"/>
          <w:szCs w:val="24"/>
        </w:rPr>
        <w:t>а</w:t>
      </w:r>
      <w:r>
        <w:rPr>
          <w:rFonts w:ascii="Times New Roman" w:eastAsia="Times New Roman" w:hAnsi="Times New Roman"/>
          <w:spacing w:val="-1"/>
          <w:sz w:val="24"/>
          <w:szCs w:val="24"/>
        </w:rPr>
        <w:t>т</w:t>
      </w:r>
      <w:r>
        <w:rPr>
          <w:rFonts w:ascii="Times New Roman" w:eastAsia="Times New Roman" w:hAnsi="Times New Roman"/>
          <w:sz w:val="24"/>
          <w:szCs w:val="24"/>
        </w:rPr>
        <w:t>ь</w:t>
      </w:r>
      <w:r>
        <w:rPr>
          <w:rFonts w:ascii="Times New Roman" w:eastAsia="Times New Roman" w:hAnsi="Times New Roman"/>
          <w:spacing w:val="1"/>
          <w:sz w:val="24"/>
          <w:szCs w:val="24"/>
        </w:rPr>
        <w:t>с</w:t>
      </w:r>
      <w:r>
        <w:rPr>
          <w:rFonts w:ascii="Times New Roman" w:eastAsia="Times New Roman" w:hAnsi="Times New Roman"/>
          <w:sz w:val="24"/>
          <w:szCs w:val="24"/>
        </w:rPr>
        <w:t xml:space="preserve">я </w:t>
      </w:r>
      <w:r>
        <w:rPr>
          <w:rFonts w:ascii="Times New Roman" w:eastAsia="Times New Roman" w:hAnsi="Times New Roman"/>
          <w:spacing w:val="5"/>
          <w:sz w:val="24"/>
          <w:szCs w:val="24"/>
        </w:rPr>
        <w:t>о</w:t>
      </w:r>
      <w:r>
        <w:rPr>
          <w:rFonts w:ascii="Times New Roman" w:eastAsia="Times New Roman" w:hAnsi="Times New Roman"/>
          <w:sz w:val="24"/>
          <w:szCs w:val="24"/>
        </w:rPr>
        <w:t>т их п</w:t>
      </w:r>
      <w:r>
        <w:rPr>
          <w:rFonts w:ascii="Times New Roman" w:eastAsia="Times New Roman" w:hAnsi="Times New Roman"/>
          <w:spacing w:val="2"/>
          <w:sz w:val="24"/>
          <w:szCs w:val="24"/>
        </w:rPr>
        <w:t>р</w:t>
      </w:r>
      <w:r>
        <w:rPr>
          <w:rFonts w:ascii="Times New Roman" w:eastAsia="Times New Roman" w:hAnsi="Times New Roman"/>
          <w:sz w:val="24"/>
          <w:szCs w:val="24"/>
        </w:rPr>
        <w:t>о</w:t>
      </w:r>
      <w:r>
        <w:rPr>
          <w:rFonts w:ascii="Times New Roman" w:eastAsia="Times New Roman" w:hAnsi="Times New Roman"/>
          <w:spacing w:val="2"/>
          <w:sz w:val="24"/>
          <w:szCs w:val="24"/>
        </w:rPr>
        <w:t>в</w:t>
      </w:r>
      <w:r>
        <w:rPr>
          <w:rFonts w:ascii="Times New Roman" w:eastAsia="Times New Roman" w:hAnsi="Times New Roman"/>
          <w:spacing w:val="1"/>
          <w:sz w:val="24"/>
          <w:szCs w:val="24"/>
        </w:rPr>
        <w:t>е</w:t>
      </w:r>
      <w:r>
        <w:rPr>
          <w:rFonts w:ascii="Times New Roman" w:eastAsia="Times New Roman" w:hAnsi="Times New Roman"/>
          <w:spacing w:val="2"/>
          <w:sz w:val="24"/>
          <w:szCs w:val="24"/>
        </w:rPr>
        <w:t>де</w:t>
      </w:r>
      <w:r>
        <w:rPr>
          <w:rFonts w:ascii="Times New Roman" w:eastAsia="Times New Roman" w:hAnsi="Times New Roman"/>
          <w:sz w:val="24"/>
          <w:szCs w:val="24"/>
        </w:rPr>
        <w:t>ния и</w:t>
      </w:r>
      <w:r>
        <w:rPr>
          <w:rFonts w:ascii="Times New Roman" w:eastAsia="Times New Roman" w:hAnsi="Times New Roman"/>
          <w:spacing w:val="-2"/>
          <w:sz w:val="24"/>
          <w:szCs w:val="24"/>
        </w:rPr>
        <w:t>л</w:t>
      </w:r>
      <w:r>
        <w:rPr>
          <w:rFonts w:ascii="Times New Roman" w:eastAsia="Times New Roman" w:hAnsi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/>
          <w:spacing w:val="7"/>
          <w:sz w:val="24"/>
          <w:szCs w:val="24"/>
        </w:rPr>
        <w:t>у</w:t>
      </w:r>
      <w:r>
        <w:rPr>
          <w:rFonts w:ascii="Times New Roman" w:eastAsia="Times New Roman" w:hAnsi="Times New Roman"/>
          <w:sz w:val="24"/>
          <w:szCs w:val="24"/>
        </w:rPr>
        <w:t>ч</w:t>
      </w:r>
      <w:r>
        <w:rPr>
          <w:rFonts w:ascii="Times New Roman" w:eastAsia="Times New Roman" w:hAnsi="Times New Roman"/>
          <w:spacing w:val="1"/>
          <w:sz w:val="24"/>
          <w:szCs w:val="24"/>
        </w:rPr>
        <w:t>а</w:t>
      </w:r>
      <w:r>
        <w:rPr>
          <w:rFonts w:ascii="Times New Roman" w:eastAsia="Times New Roman" w:hAnsi="Times New Roman"/>
          <w:spacing w:val="2"/>
          <w:sz w:val="24"/>
          <w:szCs w:val="24"/>
        </w:rPr>
        <w:t>с</w:t>
      </w:r>
      <w:r>
        <w:rPr>
          <w:rFonts w:ascii="Times New Roman" w:eastAsia="Times New Roman" w:hAnsi="Times New Roman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/>
          <w:sz w:val="24"/>
          <w:szCs w:val="24"/>
        </w:rPr>
        <w:t>я в ни</w:t>
      </w:r>
      <w:r>
        <w:rPr>
          <w:rFonts w:ascii="Times New Roman" w:eastAsia="Times New Roman" w:hAnsi="Times New Roman"/>
          <w:spacing w:val="1"/>
          <w:sz w:val="24"/>
          <w:szCs w:val="24"/>
        </w:rPr>
        <w:t>х</w:t>
      </w:r>
      <w:r>
        <w:rPr>
          <w:rFonts w:ascii="Times New Roman" w:eastAsia="Times New Roman" w:hAnsi="Times New Roman"/>
          <w:sz w:val="24"/>
          <w:szCs w:val="24"/>
        </w:rPr>
        <w:t>, по</w:t>
      </w:r>
      <w:r>
        <w:rPr>
          <w:rFonts w:ascii="Times New Roman" w:eastAsia="Times New Roman" w:hAnsi="Times New Roman"/>
          <w:spacing w:val="-1"/>
          <w:sz w:val="24"/>
          <w:szCs w:val="24"/>
        </w:rPr>
        <w:t>л</w:t>
      </w:r>
      <w:r>
        <w:rPr>
          <w:rFonts w:ascii="Times New Roman" w:eastAsia="Times New Roman" w:hAnsi="Times New Roman"/>
          <w:spacing w:val="1"/>
          <w:sz w:val="24"/>
          <w:szCs w:val="24"/>
        </w:rPr>
        <w:t>у</w:t>
      </w:r>
      <w:r>
        <w:rPr>
          <w:rFonts w:ascii="Times New Roman" w:eastAsia="Times New Roman" w:hAnsi="Times New Roman"/>
          <w:sz w:val="24"/>
          <w:szCs w:val="24"/>
        </w:rPr>
        <w:t>ч</w:t>
      </w:r>
      <w:r>
        <w:rPr>
          <w:rFonts w:ascii="Times New Roman" w:eastAsia="Times New Roman" w:hAnsi="Times New Roman"/>
          <w:spacing w:val="5"/>
          <w:sz w:val="24"/>
          <w:szCs w:val="24"/>
        </w:rPr>
        <w:t>а</w:t>
      </w:r>
      <w:r>
        <w:rPr>
          <w:rFonts w:ascii="Times New Roman" w:eastAsia="Times New Roman" w:hAnsi="Times New Roman"/>
          <w:spacing w:val="-1"/>
          <w:sz w:val="24"/>
          <w:szCs w:val="24"/>
        </w:rPr>
        <w:t>т</w:t>
      </w:r>
      <w:r>
        <w:rPr>
          <w:rFonts w:ascii="Times New Roman" w:eastAsia="Times New Roman" w:hAnsi="Times New Roman"/>
          <w:sz w:val="24"/>
          <w:szCs w:val="24"/>
        </w:rPr>
        <w:t xml:space="preserve">ь </w:t>
      </w:r>
      <w:r>
        <w:rPr>
          <w:rFonts w:ascii="Times New Roman" w:eastAsia="Times New Roman" w:hAnsi="Times New Roman"/>
          <w:spacing w:val="10"/>
          <w:sz w:val="24"/>
          <w:szCs w:val="24"/>
        </w:rPr>
        <w:t>и</w:t>
      </w:r>
      <w:r>
        <w:rPr>
          <w:rFonts w:ascii="Times New Roman" w:eastAsia="Times New Roman" w:hAnsi="Times New Roman"/>
          <w:sz w:val="24"/>
          <w:szCs w:val="24"/>
        </w:rPr>
        <w:t>н</w:t>
      </w:r>
      <w:r>
        <w:rPr>
          <w:rFonts w:ascii="Times New Roman" w:eastAsia="Times New Roman" w:hAnsi="Times New Roman"/>
          <w:spacing w:val="1"/>
          <w:sz w:val="24"/>
          <w:szCs w:val="24"/>
        </w:rPr>
        <w:t>ф</w:t>
      </w:r>
      <w:r>
        <w:rPr>
          <w:rFonts w:ascii="Times New Roman" w:eastAsia="Times New Roman" w:hAnsi="Times New Roman"/>
          <w:sz w:val="24"/>
          <w:szCs w:val="24"/>
        </w:rPr>
        <w:t>о</w:t>
      </w:r>
      <w:r>
        <w:rPr>
          <w:rFonts w:ascii="Times New Roman" w:eastAsia="Times New Roman" w:hAnsi="Times New Roman"/>
          <w:spacing w:val="1"/>
          <w:sz w:val="24"/>
          <w:szCs w:val="24"/>
        </w:rPr>
        <w:t>р</w:t>
      </w:r>
      <w:r>
        <w:rPr>
          <w:rFonts w:ascii="Times New Roman" w:eastAsia="Times New Roman" w:hAnsi="Times New Roman"/>
          <w:sz w:val="24"/>
          <w:szCs w:val="24"/>
        </w:rPr>
        <w:t>м</w:t>
      </w:r>
      <w:r>
        <w:rPr>
          <w:rFonts w:ascii="Times New Roman" w:eastAsia="Times New Roman" w:hAnsi="Times New Roman"/>
          <w:spacing w:val="6"/>
          <w:sz w:val="24"/>
          <w:szCs w:val="24"/>
        </w:rPr>
        <w:t>а</w:t>
      </w:r>
      <w:r>
        <w:rPr>
          <w:rFonts w:ascii="Times New Roman" w:eastAsia="Times New Roman" w:hAnsi="Times New Roman"/>
          <w:sz w:val="24"/>
          <w:szCs w:val="24"/>
        </w:rPr>
        <w:t>ц</w:t>
      </w:r>
      <w:r>
        <w:rPr>
          <w:rFonts w:ascii="Times New Roman" w:eastAsia="Times New Roman" w:hAnsi="Times New Roman"/>
          <w:spacing w:val="-1"/>
          <w:sz w:val="24"/>
          <w:szCs w:val="24"/>
        </w:rPr>
        <w:t>и</w:t>
      </w:r>
      <w:r>
        <w:rPr>
          <w:rFonts w:ascii="Times New Roman" w:eastAsia="Times New Roman" w:hAnsi="Times New Roman"/>
          <w:sz w:val="24"/>
          <w:szCs w:val="24"/>
        </w:rPr>
        <w:t xml:space="preserve">ю о </w:t>
      </w:r>
      <w:r>
        <w:rPr>
          <w:rFonts w:ascii="Times New Roman" w:eastAsia="Times New Roman" w:hAnsi="Times New Roman"/>
          <w:spacing w:val="2"/>
          <w:sz w:val="24"/>
          <w:szCs w:val="24"/>
        </w:rPr>
        <w:t>ре</w:t>
      </w:r>
      <w:r>
        <w:rPr>
          <w:rFonts w:ascii="Times New Roman" w:eastAsia="Times New Roman" w:hAnsi="Times New Roman"/>
          <w:spacing w:val="-1"/>
          <w:sz w:val="24"/>
          <w:szCs w:val="24"/>
        </w:rPr>
        <w:t>з</w:t>
      </w:r>
      <w:r>
        <w:rPr>
          <w:rFonts w:ascii="Times New Roman" w:eastAsia="Times New Roman" w:hAnsi="Times New Roman"/>
          <w:spacing w:val="1"/>
          <w:sz w:val="24"/>
          <w:szCs w:val="24"/>
        </w:rPr>
        <w:t>у</w:t>
      </w:r>
      <w:r>
        <w:rPr>
          <w:rFonts w:ascii="Times New Roman" w:eastAsia="Times New Roman" w:hAnsi="Times New Roman"/>
          <w:spacing w:val="-1"/>
          <w:sz w:val="24"/>
          <w:szCs w:val="24"/>
        </w:rPr>
        <w:t>л</w:t>
      </w:r>
      <w:r>
        <w:rPr>
          <w:rFonts w:ascii="Times New Roman" w:eastAsia="Times New Roman" w:hAnsi="Times New Roman"/>
          <w:spacing w:val="4"/>
          <w:sz w:val="24"/>
          <w:szCs w:val="24"/>
        </w:rPr>
        <w:t>ь</w:t>
      </w:r>
      <w:r>
        <w:rPr>
          <w:rFonts w:ascii="Times New Roman" w:eastAsia="Times New Roman" w:hAnsi="Times New Roman"/>
          <w:spacing w:val="-1"/>
          <w:sz w:val="24"/>
          <w:szCs w:val="24"/>
        </w:rPr>
        <w:t>т</w:t>
      </w:r>
      <w:r>
        <w:rPr>
          <w:rFonts w:ascii="Times New Roman" w:eastAsia="Times New Roman" w:hAnsi="Times New Roman"/>
          <w:sz w:val="24"/>
          <w:szCs w:val="24"/>
        </w:rPr>
        <w:t>а</w:t>
      </w:r>
      <w:r>
        <w:rPr>
          <w:rFonts w:ascii="Times New Roman" w:eastAsia="Times New Roman" w:hAnsi="Times New Roman"/>
          <w:spacing w:val="-1"/>
          <w:sz w:val="24"/>
          <w:szCs w:val="24"/>
        </w:rPr>
        <w:t>т</w:t>
      </w:r>
      <w:r>
        <w:rPr>
          <w:rFonts w:ascii="Times New Roman" w:eastAsia="Times New Roman" w:hAnsi="Times New Roman"/>
          <w:sz w:val="24"/>
          <w:szCs w:val="24"/>
        </w:rPr>
        <w:t>ах п</w:t>
      </w:r>
      <w:r>
        <w:rPr>
          <w:rFonts w:ascii="Times New Roman" w:eastAsia="Times New Roman" w:hAnsi="Times New Roman"/>
          <w:spacing w:val="1"/>
          <w:sz w:val="24"/>
          <w:szCs w:val="24"/>
        </w:rPr>
        <w:t>р</w:t>
      </w:r>
      <w:r>
        <w:rPr>
          <w:rFonts w:ascii="Times New Roman" w:eastAsia="Times New Roman" w:hAnsi="Times New Roman"/>
          <w:sz w:val="24"/>
          <w:szCs w:val="24"/>
        </w:rPr>
        <w:t>о</w:t>
      </w:r>
      <w:r>
        <w:rPr>
          <w:rFonts w:ascii="Times New Roman" w:eastAsia="Times New Roman" w:hAnsi="Times New Roman"/>
          <w:spacing w:val="2"/>
          <w:sz w:val="24"/>
          <w:szCs w:val="24"/>
        </w:rPr>
        <w:t>в</w:t>
      </w:r>
      <w:r>
        <w:rPr>
          <w:rFonts w:ascii="Times New Roman" w:eastAsia="Times New Roman" w:hAnsi="Times New Roman"/>
          <w:spacing w:val="1"/>
          <w:sz w:val="24"/>
          <w:szCs w:val="24"/>
        </w:rPr>
        <w:t>е</w:t>
      </w:r>
      <w:r>
        <w:rPr>
          <w:rFonts w:ascii="Times New Roman" w:eastAsia="Times New Roman" w:hAnsi="Times New Roman"/>
          <w:spacing w:val="2"/>
          <w:sz w:val="24"/>
          <w:szCs w:val="24"/>
        </w:rPr>
        <w:t>де</w:t>
      </w:r>
      <w:r>
        <w:rPr>
          <w:rFonts w:ascii="Times New Roman" w:eastAsia="Times New Roman" w:hAnsi="Times New Roman"/>
          <w:sz w:val="24"/>
          <w:szCs w:val="24"/>
        </w:rPr>
        <w:t>нных об</w:t>
      </w:r>
      <w:r>
        <w:rPr>
          <w:rFonts w:ascii="Times New Roman" w:eastAsia="Times New Roman" w:hAnsi="Times New Roman"/>
          <w:spacing w:val="1"/>
          <w:sz w:val="24"/>
          <w:szCs w:val="24"/>
        </w:rPr>
        <w:t>с</w:t>
      </w:r>
      <w:r>
        <w:rPr>
          <w:rFonts w:ascii="Times New Roman" w:eastAsia="Times New Roman" w:hAnsi="Times New Roman"/>
          <w:spacing w:val="-2"/>
          <w:sz w:val="24"/>
          <w:szCs w:val="24"/>
        </w:rPr>
        <w:t>л</w:t>
      </w:r>
      <w:r>
        <w:rPr>
          <w:rFonts w:ascii="Times New Roman" w:eastAsia="Times New Roman" w:hAnsi="Times New Roman"/>
          <w:spacing w:val="1"/>
          <w:sz w:val="24"/>
          <w:szCs w:val="24"/>
        </w:rPr>
        <w:t>е</w:t>
      </w:r>
      <w:r>
        <w:rPr>
          <w:rFonts w:ascii="Times New Roman" w:eastAsia="Times New Roman" w:hAnsi="Times New Roman"/>
          <w:spacing w:val="2"/>
          <w:sz w:val="24"/>
          <w:szCs w:val="24"/>
        </w:rPr>
        <w:t>д</w:t>
      </w:r>
      <w:r>
        <w:rPr>
          <w:rFonts w:ascii="Times New Roman" w:eastAsia="Times New Roman" w:hAnsi="Times New Roman"/>
          <w:sz w:val="24"/>
          <w:szCs w:val="24"/>
        </w:rPr>
        <w:t>о</w:t>
      </w:r>
      <w:r>
        <w:rPr>
          <w:rFonts w:ascii="Times New Roman" w:eastAsia="Times New Roman" w:hAnsi="Times New Roman"/>
          <w:spacing w:val="1"/>
          <w:sz w:val="24"/>
          <w:szCs w:val="24"/>
        </w:rPr>
        <w:t>ва</w:t>
      </w:r>
      <w:r>
        <w:rPr>
          <w:rFonts w:ascii="Times New Roman" w:eastAsia="Times New Roman" w:hAnsi="Times New Roman"/>
          <w:sz w:val="24"/>
          <w:szCs w:val="24"/>
        </w:rPr>
        <w:t>н</w:t>
      </w:r>
      <w:r>
        <w:rPr>
          <w:rFonts w:ascii="Times New Roman" w:eastAsia="Times New Roman" w:hAnsi="Times New Roman"/>
          <w:spacing w:val="4"/>
          <w:sz w:val="24"/>
          <w:szCs w:val="24"/>
        </w:rPr>
        <w:t>и</w:t>
      </w:r>
      <w:r>
        <w:rPr>
          <w:rFonts w:ascii="Times New Roman" w:eastAsia="Times New Roman" w:hAnsi="Times New Roman"/>
          <w:sz w:val="24"/>
          <w:szCs w:val="24"/>
        </w:rPr>
        <w:t>й Воспитанника.</w:t>
      </w:r>
    </w:p>
    <w:p w:rsidR="000830B9" w:rsidRDefault="00A6291E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2.2.10. Оповещать Исполнителя об индивидуальных особенностях ребенка, в том числе об особенностях организации питания, состояния здоровья: __________________________________________________________________________</w:t>
      </w:r>
    </w:p>
    <w:p w:rsidR="000830B9" w:rsidRDefault="00A6291E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</w:t>
      </w:r>
    </w:p>
    <w:p w:rsidR="000830B9" w:rsidRDefault="00A6291E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</w:t>
      </w:r>
    </w:p>
    <w:p w:rsidR="000830B9" w:rsidRDefault="000830B9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2.3. Исполнитель обязан:</w:t>
      </w:r>
    </w:p>
    <w:p w:rsidR="000830B9" w:rsidRDefault="00A62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2.3.1. 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830B9" w:rsidRDefault="00A6291E">
      <w:pPr>
        <w:shd w:val="clear" w:color="auto" w:fill="FFFFFF"/>
        <w:tabs>
          <w:tab w:val="left" w:pos="48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2.3.2.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Обеспечить надлежащее предоставление услуг, предусмотренных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разделом I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и условиями настоящего договора. </w:t>
      </w:r>
    </w:p>
    <w:p w:rsidR="000830B9" w:rsidRDefault="00A6291E">
      <w:pPr>
        <w:shd w:val="clear" w:color="auto" w:fill="FFFFFF"/>
        <w:tabs>
          <w:tab w:val="left" w:pos="48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</w:t>
      </w:r>
      <w:r w:rsidR="00BF3EF2">
        <w:rPr>
          <w:rFonts w:ascii="Times New Roman" w:eastAsia="Times New Roman" w:hAnsi="Times New Roman"/>
          <w:sz w:val="24"/>
          <w:szCs w:val="24"/>
          <w:lang w:eastAsia="ru-RU"/>
        </w:rPr>
        <w:t>3. Обеспечить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0830B9" w:rsidRDefault="00A6291E">
      <w:pPr>
        <w:shd w:val="clear" w:color="auto" w:fill="FFFFFF"/>
        <w:tabs>
          <w:tab w:val="left" w:pos="48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830B9" w:rsidRDefault="00A6291E">
      <w:pPr>
        <w:shd w:val="clear" w:color="auto" w:fill="FFFFFF"/>
        <w:tabs>
          <w:tab w:val="left" w:pos="482"/>
        </w:tabs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830B9" w:rsidRDefault="00A6291E">
      <w:pPr>
        <w:shd w:val="clear" w:color="auto" w:fill="FFFFFF"/>
        <w:tabs>
          <w:tab w:val="left" w:pos="482"/>
        </w:tabs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2.3.6.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0830B9" w:rsidRDefault="00A6291E">
      <w:pPr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sz w:val="24"/>
          <w:szCs w:val="24"/>
        </w:rPr>
        <w:t>2.3.</w:t>
      </w:r>
      <w:r w:rsidR="00BF3EF2">
        <w:rPr>
          <w:rFonts w:ascii="Times New Roman" w:hAnsi="Times New Roman"/>
          <w:sz w:val="24"/>
          <w:szCs w:val="24"/>
        </w:rPr>
        <w:t>7. Обеспечить</w:t>
      </w:r>
      <w:r>
        <w:rPr>
          <w:rFonts w:ascii="Times New Roman" w:hAnsi="Times New Roman"/>
          <w:sz w:val="24"/>
          <w:szCs w:val="24"/>
        </w:rPr>
        <w:t xml:space="preserve"> взаимодействие с </w:t>
      </w:r>
      <w:r w:rsidR="00BF3EF2">
        <w:rPr>
          <w:rFonts w:ascii="Times New Roman" w:hAnsi="Times New Roman"/>
          <w:bCs/>
          <w:u w:val="single"/>
          <w:shd w:val="clear" w:color="auto" w:fill="FFFFFF"/>
        </w:rPr>
        <w:t>ГБУЗ,</w:t>
      </w:r>
      <w:r>
        <w:rPr>
          <w:rFonts w:ascii="Times New Roman" w:hAnsi="Times New Roman"/>
          <w:bCs/>
          <w:u w:val="single"/>
          <w:shd w:val="clear" w:color="auto" w:fill="FFFFFF"/>
        </w:rPr>
        <w:t xml:space="preserve"> НО </w:t>
      </w:r>
      <w:r>
        <w:rPr>
          <w:rFonts w:ascii="Times New Roman" w:hAnsi="Times New Roman"/>
          <w:u w:val="single"/>
        </w:rPr>
        <w:t>«Павловская центральная районная больница»</w:t>
      </w:r>
    </w:p>
    <w:p w:rsidR="000830B9" w:rsidRDefault="00A6291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(наименование медицинской организации)</w:t>
      </w:r>
    </w:p>
    <w:p w:rsidR="00E9048A" w:rsidRDefault="00A629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на основании Соглашения о взаимодействии между </w:t>
      </w:r>
      <w:r w:rsidR="00BF3EF2">
        <w:rPr>
          <w:rFonts w:ascii="Times New Roman" w:hAnsi="Times New Roman"/>
          <w:sz w:val="24"/>
          <w:szCs w:val="24"/>
        </w:rPr>
        <w:t>МБДОУ №</w:t>
      </w:r>
      <w:r>
        <w:rPr>
          <w:rFonts w:ascii="Times New Roman" w:hAnsi="Times New Roman"/>
          <w:sz w:val="24"/>
          <w:szCs w:val="24"/>
        </w:rPr>
        <w:t xml:space="preserve"> 22 «Колобок» </w:t>
      </w:r>
      <w:r w:rsidR="00BF3EF2">
        <w:rPr>
          <w:rFonts w:ascii="Times New Roman" w:hAnsi="Times New Roman"/>
          <w:bCs/>
          <w:sz w:val="24"/>
          <w:szCs w:val="24"/>
          <w:shd w:val="clear" w:color="auto" w:fill="FFFFFF"/>
        </w:rPr>
        <w:t>ГБУЗ,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НО </w:t>
      </w:r>
      <w:r>
        <w:rPr>
          <w:rFonts w:ascii="Times New Roman" w:hAnsi="Times New Roman"/>
          <w:sz w:val="24"/>
          <w:szCs w:val="24"/>
          <w:u w:val="single"/>
        </w:rPr>
        <w:t>«Павловская центральная районная больница»</w:t>
      </w:r>
      <w:r w:rsidR="00E9048A">
        <w:rPr>
          <w:rFonts w:ascii="Times New Roman" w:hAnsi="Times New Roman"/>
          <w:sz w:val="24"/>
          <w:szCs w:val="24"/>
        </w:rPr>
        <w:t xml:space="preserve"> от «</w:t>
      </w:r>
      <w:r w:rsidR="00BF3EF2">
        <w:rPr>
          <w:rFonts w:ascii="Times New Roman" w:hAnsi="Times New Roman"/>
          <w:sz w:val="24"/>
          <w:szCs w:val="24"/>
        </w:rPr>
        <w:t>09» 01</w:t>
      </w:r>
      <w:r w:rsidR="00E9048A">
        <w:rPr>
          <w:rFonts w:ascii="Times New Roman" w:hAnsi="Times New Roman"/>
          <w:sz w:val="24"/>
          <w:szCs w:val="24"/>
        </w:rPr>
        <w:t xml:space="preserve">. 2023 г.  </w:t>
      </w:r>
      <w:r>
        <w:rPr>
          <w:rFonts w:ascii="Times New Roman" w:hAnsi="Times New Roman"/>
          <w:sz w:val="24"/>
          <w:szCs w:val="24"/>
        </w:rPr>
        <w:t xml:space="preserve">  в </w:t>
      </w:r>
      <w:r w:rsidR="00BF3EF2">
        <w:rPr>
          <w:rFonts w:ascii="Times New Roman" w:hAnsi="Times New Roman"/>
          <w:sz w:val="24"/>
          <w:szCs w:val="24"/>
        </w:rPr>
        <w:t>целях соблюдения</w:t>
      </w:r>
      <w:r>
        <w:rPr>
          <w:rFonts w:ascii="Times New Roman" w:hAnsi="Times New Roman"/>
          <w:sz w:val="24"/>
          <w:szCs w:val="24"/>
        </w:rPr>
        <w:t xml:space="preserve">   прав Воспитанников на охрану жизни и здоровья.                   </w:t>
      </w:r>
    </w:p>
    <w:p w:rsidR="000830B9" w:rsidRDefault="00A6291E">
      <w:p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2.3.8. Обучать Воспитанника по образовательной программе, предусмотренной </w:t>
      </w:r>
      <w:r>
        <w:rPr>
          <w:rFonts w:ascii="Times New Roman" w:eastAsia="Times New Roman" w:hAnsi="Times New Roman"/>
          <w:spacing w:val="2"/>
          <w:sz w:val="24"/>
          <w:szCs w:val="24"/>
          <w:u w:val="single"/>
          <w:lang w:eastAsia="ru-RU"/>
        </w:rPr>
        <w:t>пунктом 1.3 настоящего Договора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.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0830B9" w:rsidRDefault="00A6291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2.3.10.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Обеспечивать </w:t>
      </w:r>
      <w:r>
        <w:rPr>
          <w:rFonts w:ascii="Times New Roman" w:hAnsi="Times New Roman"/>
          <w:sz w:val="24"/>
          <w:szCs w:val="24"/>
        </w:rPr>
        <w:t>Воспитанника необходимым сбалансированным питанием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учитывая возраст детей и время пребывания в образовательной организации  </w:t>
      </w:r>
    </w:p>
    <w:p w:rsidR="000830B9" w:rsidRDefault="00BF3EF2">
      <w:pPr>
        <w:numPr>
          <w:ilvl w:val="0"/>
          <w:numId w:val="1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>четырехразовое питание</w:t>
      </w:r>
      <w:r w:rsidR="00A6291E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(завтрак, </w:t>
      </w:r>
      <w:r w:rsidR="00A6291E">
        <w:rPr>
          <w:rFonts w:ascii="Times New Roman" w:eastAsia="Times New Roman" w:hAnsi="Times New Roman"/>
          <w:color w:val="000000"/>
          <w:sz w:val="24"/>
          <w:szCs w:val="24"/>
          <w:u w:val="single"/>
          <w:lang w:val="en-US"/>
        </w:rPr>
        <w:t>II</w:t>
      </w:r>
      <w:r w:rsidR="00A6291E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завтрак, обед, полдник) согласно основному</w:t>
      </w:r>
      <w:r w:rsidR="00A6291E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</w:p>
    <w:p w:rsidR="000830B9" w:rsidRDefault="00A6291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(организованному) меню  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2.3.11. Переводить Воспитанника в следующую возрастную группу с началом нового</w:t>
      </w:r>
      <w:r>
        <w:rPr>
          <w:rFonts w:ascii="Times New Roman" w:eastAsia="Times New Roman" w:hAnsi="Times New Roman"/>
          <w:spacing w:val="-4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учебного года 1 сентября.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2.3.12. Уведомить Заказчика о нецелесообразности оказания Воспитаннику образовательной услуги в объеме, предусмотренном    </w:t>
      </w:r>
      <w:hyperlink r:id="rId9" w:anchor="Par70" w:history="1">
        <w:r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разделом   I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2.3.13. Обеспечить соблюдение требований Федерального </w:t>
      </w:r>
      <w:hyperlink r:id="rId10" w:history="1">
        <w:r>
          <w:rPr>
            <w:rFonts w:ascii="Times New Roman" w:eastAsia="Times New Roman" w:hAnsi="Times New Roman"/>
            <w:sz w:val="24"/>
            <w:szCs w:val="24"/>
            <w:u w:val="single"/>
            <w:lang w:eastAsia="ar-SA"/>
          </w:rPr>
          <w:t>закона</w:t>
        </w:r>
      </w:hyperlink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от 27 июля 2006 г. №152-ФЗ "О персональных данных"  в части сбора, хранения и обработки персональных данных Заказчика и Воспитанника.</w:t>
      </w:r>
    </w:p>
    <w:p w:rsidR="000830B9" w:rsidRDefault="00A6291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2.3.14.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содержания).</w:t>
      </w:r>
    </w:p>
    <w:p w:rsidR="000830B9" w:rsidRDefault="00A6291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2.4. Заказчик обязан: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2.4.2. Своевременно вносить плату за присмотр и уход за Воспитанником.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2.4.3. При поступлении Воспитанника в Учреждение и в период действия настоящего Договора своевременно предоставлять Исполнителю все необходимые документы, предусмотренные Правилами приёма на обучение по образовательным программам дошкольного образования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2.4.4. Незамедлительно сообщать Исполнителю об изменении контактного телефона и места жительства.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2.4.5. Обеспечить посещение Воспитанником Учреждения согласно правилам внутреннего распорядка Исполнителя.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2.4.6. Информировать Исполнителя о предстоящем отсутствии Воспитанника в Учреждении или его болезни лично либо по </w:t>
      </w:r>
      <w:r w:rsidR="00BF3EF2">
        <w:rPr>
          <w:rFonts w:ascii="Times New Roman" w:eastAsia="Times New Roman" w:hAnsi="Times New Roman"/>
          <w:sz w:val="24"/>
          <w:szCs w:val="24"/>
          <w:lang w:eastAsia="ar-SA"/>
        </w:rPr>
        <w:t>телефону 8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(831)71 </w:t>
      </w:r>
      <w:r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5-32-</w:t>
      </w:r>
      <w:r w:rsidR="00BF3EF2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78</w:t>
      </w:r>
      <w:r w:rsidR="00BF3EF2">
        <w:rPr>
          <w:rFonts w:ascii="Times New Roman" w:eastAsia="Times New Roman" w:hAnsi="Times New Roman"/>
          <w:sz w:val="24"/>
          <w:szCs w:val="24"/>
          <w:lang w:eastAsia="ar-SA"/>
        </w:rPr>
        <w:t xml:space="preserve"> до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9-00   часов текущего дня.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2.4.7.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Представлять справку после перенесенного заболевания с указанием диагноза, длительности заболевания, сведений об отсутствии контакта с инфекционными больными.</w:t>
      </w:r>
    </w:p>
    <w:p w:rsidR="000830B9" w:rsidRDefault="00A629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ребенок был в контакте с больным COVID-19, он допускается при наличии медицинского заключения врача об отсутствии медицинских противопоказаний для пребывания в детском саду. 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2.4.8. Бережно относиться к имуществу Исполнителя, возмещать ущерб, причиненный </w:t>
      </w:r>
      <w:r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Воспитанником имуществу Исполнителя, в соответствии с законодательством Российской Федерации.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2.4.9. Лично передавать и забирать Воспитанника у педагога, не передоверяя лицам, не достигшим 18- летнего возраста. </w:t>
      </w:r>
    </w:p>
    <w:p w:rsidR="000830B9" w:rsidRDefault="00BF3E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Лица, которым</w:t>
      </w:r>
      <w:r w:rsidR="00A6291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Заказчик доверяет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забирать Воспитанника</w:t>
      </w:r>
      <w:r w:rsidR="00A6291E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_____________________________________________________________________________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</w:t>
      </w:r>
    </w:p>
    <w:p w:rsidR="000830B9" w:rsidRDefault="00A6291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/>
          <w:sz w:val="20"/>
          <w:szCs w:val="20"/>
          <w:lang w:eastAsia="ar-SA"/>
        </w:rPr>
        <w:t xml:space="preserve"> (фамилия, имя, отчество)</w:t>
      </w:r>
    </w:p>
    <w:p w:rsidR="000830B9" w:rsidRDefault="00A629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2.4.10. Приводить Воспитанника опрятным, в чистой одежде и обуви, без признаков болезни и недомогания, иметь запасное нижнее белье и теплые вещи.</w:t>
      </w:r>
    </w:p>
    <w:p w:rsidR="000830B9" w:rsidRDefault="000830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30B9" w:rsidRDefault="00A6291E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3. Размер, сроки и порядок оплаты за присмотр и уход за Воспитанником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" w:name="Par140"/>
      <w:bookmarkEnd w:id="5"/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3.1. </w:t>
      </w:r>
      <w:r w:rsidR="00BF3EF2">
        <w:rPr>
          <w:rFonts w:ascii="Times New Roman" w:eastAsia="Times New Roman" w:hAnsi="Times New Roman"/>
          <w:sz w:val="24"/>
          <w:szCs w:val="24"/>
          <w:lang w:eastAsia="ru-RU"/>
        </w:rPr>
        <w:t>Стоимость услуг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Исполнителя по присмотру и уходу за Воспитанником (далее – родительская плата) составляет___________________________________________ в месяц.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За присмотр и уход за детьми-инвалидами, детьми-сиротами и детьми, оставшимися без попечения родителей, а также за детьми с туберкулезной интоксикацией родительская плата не взимается.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Мобилизованным гражданам и членам их семей, проживающим на территории Павловского муниципального округа Нижегородской области представлены меры социальной поддержки по освобождению от уплаты родительской платы за присмотр и уход за детьми в Учреждении.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Не допускается включение в родительскую плату расходов на реализацию образовательной программы дошкольного образования, а также расходов на содержание недвижимого имущества Учреждения.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3.2. Родительская плата рассчитывается исходя из планового количества дней посещения ребенком Учреждения в месяц. При этом из планового количества дней исключаются дни непосещения ребенком образовательной организации по уважительной причине за предыдущий месяц.  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3.3. Заказчик вносит ежемесячно родительскую плату за присмотр и уход за Воспитанником, указанную в пункте 3.1. настоящего договора.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3.4. Оплата производится в срок не позднее 6-го числа текущего месяца путем перечисления денежных средств на лицевой счет дошкольной организации, указанный в п.7 настоящего Договора. </w:t>
      </w:r>
    </w:p>
    <w:p w:rsidR="000830B9" w:rsidRDefault="000830B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30B9" w:rsidRDefault="00A629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  Ответственность за неисполнение или ненадлежащее исполнение обязательств по Договору, порядок разрешения споров</w:t>
      </w:r>
    </w:p>
    <w:p w:rsidR="000830B9" w:rsidRDefault="00A629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BF3EF2">
        <w:rPr>
          <w:rFonts w:ascii="Times New Roman" w:eastAsia="Times New Roman" w:hAnsi="Times New Roman"/>
          <w:sz w:val="24"/>
          <w:szCs w:val="24"/>
          <w:lang w:eastAsia="ru-RU"/>
        </w:rPr>
        <w:t>1. За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0830B9" w:rsidRDefault="00A62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4.2. Исполнитель    не    несет      ответственность      за   сохранность     </w:t>
      </w:r>
      <w:r w:rsidR="00BF3EF2">
        <w:rPr>
          <w:rFonts w:ascii="Times New Roman" w:eastAsia="Times New Roman" w:hAnsi="Times New Roman"/>
          <w:sz w:val="24"/>
          <w:szCs w:val="24"/>
          <w:lang w:eastAsia="ru-RU"/>
        </w:rPr>
        <w:t>изделий из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драгоценных металлов и камней, а также компьютерной техники, телефонов, планшетов, иных дорогостоящих предметов, переданных Заказчиком в пользование Воспитанника во время его нахождения в образовательной организации.</w:t>
      </w:r>
    </w:p>
    <w:p w:rsidR="000830B9" w:rsidRDefault="000830B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30B9" w:rsidRDefault="00A6291E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5. Основания изменения и расторжения Договора 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5.1. Условия, на которых заключен настоящий Договор, могут быть изменены по соглашению сторон.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0830B9" w:rsidRDefault="000830B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830B9" w:rsidRDefault="00A6291E">
      <w:pPr>
        <w:shd w:val="clear" w:color="auto" w:fill="FFFFFF"/>
        <w:tabs>
          <w:tab w:val="left" w:pos="511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6. Заключительные положения</w:t>
      </w:r>
    </w:p>
    <w:p w:rsidR="000830B9" w:rsidRDefault="00A62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6.1. Настоящий договор вступает в силу со дня его подписания и действует до____________________</w:t>
      </w:r>
      <w:bookmarkStart w:id="6" w:name="_GoBack"/>
      <w:bookmarkEnd w:id="6"/>
      <w:r w:rsidR="00BF3EF2">
        <w:rPr>
          <w:rFonts w:ascii="Times New Roman" w:eastAsia="Times New Roman" w:hAnsi="Times New Roman"/>
          <w:sz w:val="24"/>
          <w:szCs w:val="24"/>
          <w:lang w:eastAsia="ru-RU"/>
        </w:rPr>
        <w:t>_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указать на какой срок) </w:t>
      </w:r>
    </w:p>
    <w:p w:rsidR="000830B9" w:rsidRDefault="00A62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6.2. Настоящий Договор составлен в 2 подлинных экземплярах, имеющих равную юридическую силу, по одному для каждой из Сторон.</w:t>
      </w:r>
    </w:p>
    <w:p w:rsidR="000830B9" w:rsidRDefault="00A6291E">
      <w:pPr>
        <w:shd w:val="clear" w:color="auto" w:fill="FFFFFF"/>
        <w:tabs>
          <w:tab w:val="left" w:pos="51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6.3. Изменения и дополнения к договору оформляются в виде дополнительного соглашения, </w:t>
      </w:r>
      <w:r w:rsidR="00BF3EF2">
        <w:rPr>
          <w:rFonts w:ascii="Times New Roman" w:eastAsia="Times New Roman" w:hAnsi="Times New Roman"/>
          <w:sz w:val="24"/>
          <w:szCs w:val="24"/>
          <w:lang w:eastAsia="ru-RU"/>
        </w:rPr>
        <w:t>являющегося неотъемлемой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частью настоящего договора.</w:t>
      </w:r>
    </w:p>
    <w:p w:rsidR="000830B9" w:rsidRDefault="00A6291E">
      <w:pPr>
        <w:shd w:val="clear" w:color="auto" w:fill="FFFFFF"/>
        <w:tabs>
          <w:tab w:val="left" w:pos="51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6.4. Стороны обязуются письменно извещать друг друга о смене реквизитов, адресов и иных существенных изменениях. </w:t>
      </w:r>
    </w:p>
    <w:p w:rsidR="000830B9" w:rsidRDefault="00A6291E">
      <w:pPr>
        <w:shd w:val="clear" w:color="auto" w:fill="FFFFFF"/>
        <w:tabs>
          <w:tab w:val="left" w:pos="51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</w:t>
      </w:r>
      <w:r w:rsidR="00BF3EF2">
        <w:rPr>
          <w:rFonts w:ascii="Times New Roman" w:eastAsia="Times New Roman" w:hAnsi="Times New Roman"/>
          <w:sz w:val="24"/>
          <w:szCs w:val="24"/>
          <w:lang w:eastAsia="ru-RU"/>
        </w:rPr>
        <w:t>5. Все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0830B9" w:rsidRDefault="00A6291E">
      <w:pPr>
        <w:shd w:val="clear" w:color="auto" w:fill="FFFFFF"/>
        <w:tabs>
          <w:tab w:val="left" w:pos="51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</w:t>
      </w:r>
      <w:r w:rsidR="00BF3EF2">
        <w:rPr>
          <w:rFonts w:ascii="Times New Roman" w:eastAsia="Times New Roman" w:hAnsi="Times New Roman"/>
          <w:sz w:val="24"/>
          <w:szCs w:val="24"/>
          <w:lang w:eastAsia="ru-RU"/>
        </w:rPr>
        <w:t>6. Споры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830B9" w:rsidRDefault="00A6291E">
      <w:pPr>
        <w:shd w:val="clear" w:color="auto" w:fill="FFFFFF"/>
        <w:tabs>
          <w:tab w:val="left" w:pos="51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</w:t>
      </w:r>
      <w:r w:rsidR="00BF3EF2">
        <w:rPr>
          <w:rFonts w:ascii="Times New Roman" w:eastAsia="Times New Roman" w:hAnsi="Times New Roman"/>
          <w:sz w:val="24"/>
          <w:szCs w:val="24"/>
          <w:lang w:eastAsia="ru-RU"/>
        </w:rPr>
        <w:t>7. 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0830B9" w:rsidRDefault="00A6291E">
      <w:pPr>
        <w:shd w:val="clear" w:color="auto" w:fill="FFFFFF"/>
        <w:tabs>
          <w:tab w:val="left" w:pos="51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</w:t>
      </w:r>
      <w:r w:rsidR="00BF3EF2">
        <w:rPr>
          <w:rFonts w:ascii="Times New Roman" w:eastAsia="Times New Roman" w:hAnsi="Times New Roman"/>
          <w:sz w:val="24"/>
          <w:szCs w:val="24"/>
          <w:lang w:eastAsia="ru-RU"/>
        </w:rPr>
        <w:t>8. При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выполнении условий настоящего Договора Стороны руководствуются законодательством Российской Федерации.  </w:t>
      </w:r>
    </w:p>
    <w:p w:rsidR="000830B9" w:rsidRDefault="00A6291E">
      <w:pPr>
        <w:shd w:val="clear" w:color="auto" w:fill="FFFFFF"/>
        <w:tabs>
          <w:tab w:val="left" w:pos="511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7. Реквизиты и подписи сторон</w:t>
      </w:r>
    </w:p>
    <w:p w:rsidR="000830B9" w:rsidRDefault="00A6291E">
      <w:pPr>
        <w:widowControl w:val="0"/>
        <w:shd w:val="clear" w:color="auto" w:fill="FFFFFF"/>
        <w:tabs>
          <w:tab w:val="left" w:pos="551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Исполнитель:     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</w:t>
      </w:r>
      <w:r w:rsidR="00BF3EF2">
        <w:rPr>
          <w:rFonts w:ascii="Times New Roman" w:eastAsia="Times New Roman" w:hAnsi="Times New Roman"/>
          <w:sz w:val="24"/>
          <w:szCs w:val="24"/>
          <w:lang w:eastAsia="ru-RU"/>
        </w:rPr>
        <w:t>бюджетное дошкольное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образовательное учреждение детский </w:t>
      </w:r>
      <w:r w:rsidR="00BF3EF2">
        <w:rPr>
          <w:rFonts w:ascii="Times New Roman" w:eastAsia="Times New Roman" w:hAnsi="Times New Roman"/>
          <w:bCs/>
          <w:sz w:val="24"/>
          <w:szCs w:val="24"/>
          <w:lang w:eastAsia="ru-RU"/>
        </w:rPr>
        <w:t>сад №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22 «</w:t>
      </w:r>
      <w:r w:rsidR="00BF3EF2">
        <w:rPr>
          <w:rFonts w:ascii="Times New Roman" w:eastAsia="Times New Roman" w:hAnsi="Times New Roman"/>
          <w:bCs/>
          <w:sz w:val="24"/>
          <w:szCs w:val="24"/>
          <w:lang w:eastAsia="ru-RU"/>
        </w:rPr>
        <w:t>Колобок» г.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Павлово (</w:t>
      </w:r>
      <w:r w:rsidR="00BF3EF2">
        <w:rPr>
          <w:rFonts w:ascii="Times New Roman" w:eastAsia="Times New Roman" w:hAnsi="Times New Roman"/>
          <w:bCs/>
          <w:sz w:val="24"/>
          <w:szCs w:val="24"/>
          <w:lang w:eastAsia="ru-RU"/>
        </w:rPr>
        <w:t>МБДОУ №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22   г. Павлово) 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606103, Нижегородская область, Павловский муниципальный округ, г. Павлово, ул. Свободы, 12а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ИНН </w:t>
      </w:r>
      <w:r w:rsidR="00BF3EF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5252009868 </w:t>
      </w:r>
      <w:r w:rsidR="00BF3EF2">
        <w:rPr>
          <w:rFonts w:ascii="Times New Roman" w:eastAsia="Times New Roman" w:hAnsi="Times New Roman"/>
          <w:bCs/>
          <w:sz w:val="24"/>
          <w:szCs w:val="24"/>
          <w:lang w:eastAsia="ru-RU"/>
        </w:rPr>
        <w:t>КПП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525201001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Банковские реквизиты: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УФК по Нижегородской </w:t>
      </w:r>
      <w:r w:rsidR="00BF3EF2">
        <w:rPr>
          <w:rFonts w:ascii="Times New Roman" w:eastAsia="Times New Roman" w:hAnsi="Times New Roman"/>
          <w:bCs/>
          <w:sz w:val="24"/>
          <w:szCs w:val="24"/>
          <w:lang w:eastAsia="ru-RU"/>
        </w:rPr>
        <w:t>области (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Финансовое управление Павловского муниципального округа, МБДОУ   № </w:t>
      </w:r>
      <w:r w:rsidR="00BF3EF2">
        <w:rPr>
          <w:rFonts w:ascii="Times New Roman" w:eastAsia="Times New Roman" w:hAnsi="Times New Roman"/>
          <w:bCs/>
          <w:sz w:val="24"/>
          <w:szCs w:val="24"/>
          <w:lang w:eastAsia="ru-RU"/>
        </w:rPr>
        <w:t>22 г.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Павлово, л/с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30918074048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) Волго-Вятское ГУ Банка России/УФК по Нижегородской области г. Нижний Новгород 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БИК 012202102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ЕКС 40102810745370000024</w:t>
      </w:r>
    </w:p>
    <w:p w:rsidR="000830B9" w:rsidRDefault="00A6291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830B9" w:rsidRDefault="00BF3EF2">
      <w:pPr>
        <w:widowControl w:val="0"/>
        <w:shd w:val="clear" w:color="auto" w:fill="FFFFFF"/>
        <w:tabs>
          <w:tab w:val="left" w:pos="551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Заведующий _</w:t>
      </w:r>
      <w:r w:rsidR="00A6291E">
        <w:rPr>
          <w:rFonts w:ascii="Times New Roman" w:eastAsia="Times New Roman" w:hAnsi="Times New Roman"/>
          <w:sz w:val="24"/>
          <w:szCs w:val="24"/>
          <w:lang w:eastAsia="ru-RU"/>
        </w:rPr>
        <w:t>___________/Кулиш Т.А./</w:t>
      </w:r>
      <w:r w:rsidR="00A6291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</w:p>
    <w:p w:rsidR="000830B9" w:rsidRDefault="00A6291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М.П. </w:t>
      </w:r>
    </w:p>
    <w:p w:rsidR="000830B9" w:rsidRDefault="000830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30B9" w:rsidRDefault="00A6291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Заказчик</w:t>
      </w:r>
    </w:p>
    <w:p w:rsidR="000830B9" w:rsidRDefault="00A6291E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ФИО_________________________________________________________________________</w:t>
      </w:r>
    </w:p>
    <w:p w:rsidR="000830B9" w:rsidRDefault="00A6291E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Паспортные данные: ___________________________________________________________</w:t>
      </w:r>
    </w:p>
    <w:p w:rsidR="000830B9" w:rsidRDefault="00A6291E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</w:t>
      </w:r>
    </w:p>
    <w:p w:rsidR="000830B9" w:rsidRDefault="00A6291E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</w:t>
      </w:r>
    </w:p>
    <w:p w:rsidR="000830B9" w:rsidRDefault="00A6291E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Адрес проживания: ____________________________________________________________</w:t>
      </w:r>
    </w:p>
    <w:p w:rsidR="000830B9" w:rsidRDefault="00A6291E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_____________________________________________________________________________</w:t>
      </w:r>
    </w:p>
    <w:p w:rsidR="000830B9" w:rsidRDefault="00A6291E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Телефон: _____________________________________________________________________                                               </w:t>
      </w:r>
    </w:p>
    <w:p w:rsidR="000830B9" w:rsidRDefault="00A6291E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_______________/___________________________________/                 </w:t>
      </w:r>
    </w:p>
    <w:p w:rsidR="000830B9" w:rsidRDefault="00A6291E">
      <w:pPr>
        <w:spacing w:after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подпись                             расшифровка подписи</w:t>
      </w:r>
    </w:p>
    <w:p w:rsidR="000830B9" w:rsidRDefault="00A6291E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Второй экземпляр </w:t>
      </w:r>
      <w:r w:rsidR="00BF3EF2">
        <w:rPr>
          <w:rFonts w:ascii="Times New Roman" w:eastAsia="Times New Roman" w:hAnsi="Times New Roman"/>
          <w:sz w:val="24"/>
          <w:szCs w:val="24"/>
          <w:lang w:eastAsia="ru-RU"/>
        </w:rPr>
        <w:t>договора получен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</w:t>
      </w:r>
      <w:r w:rsidR="00BF3EF2">
        <w:rPr>
          <w:rFonts w:ascii="Times New Roman" w:eastAsia="Times New Roman" w:hAnsi="Times New Roman"/>
          <w:sz w:val="24"/>
          <w:szCs w:val="24"/>
          <w:lang w:eastAsia="ru-RU"/>
        </w:rPr>
        <w:t>руки: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______» ___________20___г.  </w:t>
      </w:r>
    </w:p>
    <w:p w:rsidR="000830B9" w:rsidRDefault="00A6291E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___________________/__________________________/</w:t>
      </w:r>
    </w:p>
    <w:p w:rsidR="000830B9" w:rsidRDefault="00A6291E">
      <w:pPr>
        <w:spacing w:after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подпись                           расшифровка</w:t>
      </w:r>
    </w:p>
    <w:p w:rsidR="000830B9" w:rsidRDefault="000830B9">
      <w:pPr>
        <w:spacing w:after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830B9" w:rsidRDefault="000830B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0830B9" w:rsidRDefault="000830B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0830B9" w:rsidRDefault="000830B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0830B9" w:rsidRDefault="000830B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0830B9" w:rsidRDefault="000830B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sectPr w:rsidR="000830B9" w:rsidSect="000830B9">
      <w:footerReference w:type="first" r:id="rId11"/>
      <w:pgSz w:w="11906" w:h="16838"/>
      <w:pgMar w:top="1134" w:right="850" w:bottom="1134" w:left="1701" w:header="567" w:footer="340" w:gutter="0"/>
      <w:pgNumType w:start="3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54F" w:rsidRDefault="00C1354F">
      <w:pPr>
        <w:spacing w:after="0" w:line="240" w:lineRule="auto"/>
      </w:pPr>
      <w:r>
        <w:separator/>
      </w:r>
    </w:p>
  </w:endnote>
  <w:endnote w:type="continuationSeparator" w:id="0">
    <w:p w:rsidR="00C1354F" w:rsidRDefault="00C13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0B9" w:rsidRDefault="000830B9">
    <w:pPr>
      <w:pStyle w:val="afb"/>
      <w:jc w:val="center"/>
    </w:pPr>
    <w:r>
      <w:fldChar w:fldCharType="begin"/>
    </w:r>
    <w:r w:rsidR="00A6291E">
      <w:instrText>PAGE   \* MERGEFORMAT</w:instrText>
    </w:r>
    <w:r>
      <w:fldChar w:fldCharType="separate"/>
    </w:r>
    <w:r w:rsidR="00A6291E">
      <w:t>39</w:t>
    </w:r>
    <w:r>
      <w:fldChar w:fldCharType="end"/>
    </w:r>
  </w:p>
  <w:p w:rsidR="000830B9" w:rsidRDefault="000830B9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54F" w:rsidRDefault="00C1354F">
      <w:pPr>
        <w:spacing w:after="0" w:line="240" w:lineRule="auto"/>
      </w:pPr>
      <w:r>
        <w:separator/>
      </w:r>
    </w:p>
  </w:footnote>
  <w:footnote w:type="continuationSeparator" w:id="0">
    <w:p w:rsidR="00C1354F" w:rsidRDefault="00C135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3AAA"/>
    <w:multiLevelType w:val="hybridMultilevel"/>
    <w:tmpl w:val="96ACE858"/>
    <w:lvl w:ilvl="0" w:tplc="00A6461E">
      <w:start w:val="1"/>
      <w:numFmt w:val="bullet"/>
      <w:lvlText w:val=""/>
      <w:lvlJc w:val="left"/>
      <w:pPr>
        <w:ind w:left="720" w:hanging="360"/>
      </w:pPr>
      <w:rPr>
        <w:rFonts w:ascii="Symbol" w:hAnsi="Symbol"/>
      </w:rPr>
    </w:lvl>
    <w:lvl w:ilvl="1" w:tplc="8460C7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792E60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6AA895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A6095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B64FF8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056364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93A1E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842799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946782A"/>
    <w:multiLevelType w:val="multilevel"/>
    <w:tmpl w:val="DAB291A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6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A80A43"/>
    <w:multiLevelType w:val="hybridMultilevel"/>
    <w:tmpl w:val="D3B8E95E"/>
    <w:lvl w:ilvl="0" w:tplc="3A089C18">
      <w:start w:val="1"/>
      <w:numFmt w:val="bullet"/>
      <w:lvlText w:val=""/>
      <w:lvlJc w:val="left"/>
      <w:pPr>
        <w:ind w:left="720" w:hanging="360"/>
      </w:pPr>
      <w:rPr>
        <w:rFonts w:ascii="Symbol" w:hAnsi="Symbol"/>
      </w:rPr>
    </w:lvl>
    <w:lvl w:ilvl="1" w:tplc="ED9E44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B08012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A5869E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6DC97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53A194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0A4CED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C2848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1C4120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78C7F35"/>
    <w:multiLevelType w:val="hybridMultilevel"/>
    <w:tmpl w:val="E5F47842"/>
    <w:lvl w:ilvl="0" w:tplc="219E0568">
      <w:start w:val="1"/>
      <w:numFmt w:val="bullet"/>
      <w:lvlText w:val=""/>
      <w:lvlJc w:val="left"/>
      <w:pPr>
        <w:ind w:left="720" w:hanging="360"/>
      </w:pPr>
      <w:rPr>
        <w:rFonts w:ascii="Symbol" w:hAnsi="Symbol"/>
      </w:rPr>
    </w:lvl>
    <w:lvl w:ilvl="1" w:tplc="AFDE44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6923A6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41022D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81EC5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B82F54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DBE343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27444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FBE19A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AE6285D"/>
    <w:multiLevelType w:val="multilevel"/>
    <w:tmpl w:val="4E2A172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E682C3C"/>
    <w:multiLevelType w:val="hybridMultilevel"/>
    <w:tmpl w:val="6E0E8FBA"/>
    <w:lvl w:ilvl="0" w:tplc="66CC2E5E">
      <w:start w:val="1"/>
      <w:numFmt w:val="bullet"/>
      <w:lvlText w:val=""/>
      <w:lvlJc w:val="left"/>
      <w:pPr>
        <w:ind w:left="720" w:hanging="360"/>
      </w:pPr>
      <w:rPr>
        <w:rFonts w:ascii="Symbol" w:hAnsi="Symbol"/>
      </w:rPr>
    </w:lvl>
    <w:lvl w:ilvl="1" w:tplc="1C30E2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FD014D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99C5DE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58A77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4FE63F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B587AD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4AEA9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7F829D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2A1303C"/>
    <w:multiLevelType w:val="hybridMultilevel"/>
    <w:tmpl w:val="56B848C6"/>
    <w:lvl w:ilvl="0" w:tplc="4A588F6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 w:tplc="EB20B248">
      <w:numFmt w:val="decimal"/>
      <w:lvlText w:val=""/>
      <w:lvlJc w:val="left"/>
    </w:lvl>
    <w:lvl w:ilvl="2" w:tplc="0AA23470">
      <w:numFmt w:val="decimal"/>
      <w:lvlText w:val=""/>
      <w:lvlJc w:val="left"/>
    </w:lvl>
    <w:lvl w:ilvl="3" w:tplc="F6105EF4">
      <w:numFmt w:val="decimal"/>
      <w:lvlText w:val=""/>
      <w:lvlJc w:val="left"/>
    </w:lvl>
    <w:lvl w:ilvl="4" w:tplc="3E0497B0">
      <w:numFmt w:val="decimal"/>
      <w:lvlText w:val=""/>
      <w:lvlJc w:val="left"/>
    </w:lvl>
    <w:lvl w:ilvl="5" w:tplc="C51A1000">
      <w:numFmt w:val="decimal"/>
      <w:lvlText w:val=""/>
      <w:lvlJc w:val="left"/>
    </w:lvl>
    <w:lvl w:ilvl="6" w:tplc="4C5E33F4">
      <w:numFmt w:val="decimal"/>
      <w:lvlText w:val=""/>
      <w:lvlJc w:val="left"/>
    </w:lvl>
    <w:lvl w:ilvl="7" w:tplc="655E3B86">
      <w:numFmt w:val="decimal"/>
      <w:lvlText w:val=""/>
      <w:lvlJc w:val="left"/>
    </w:lvl>
    <w:lvl w:ilvl="8" w:tplc="E42278DE">
      <w:numFmt w:val="decimal"/>
      <w:lvlText w:val=""/>
      <w:lvlJc w:val="left"/>
    </w:lvl>
  </w:abstractNum>
  <w:abstractNum w:abstractNumId="7" w15:restartNumberingAfterBreak="0">
    <w:nsid w:val="2AE55440"/>
    <w:multiLevelType w:val="multilevel"/>
    <w:tmpl w:val="BE94B3BA"/>
    <w:lvl w:ilvl="0">
      <w:start w:val="5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8" w15:restartNumberingAfterBreak="0">
    <w:nsid w:val="2E791D36"/>
    <w:multiLevelType w:val="hybridMultilevel"/>
    <w:tmpl w:val="BFEC66CA"/>
    <w:lvl w:ilvl="0" w:tplc="E7CE8E18">
      <w:start w:val="1"/>
      <w:numFmt w:val="upperRoman"/>
      <w:lvlText w:val="%1."/>
      <w:lvlJc w:val="left"/>
      <w:pPr>
        <w:ind w:left="1080" w:hanging="720"/>
      </w:pPr>
    </w:lvl>
    <w:lvl w:ilvl="1" w:tplc="D5DAB436">
      <w:start w:val="1"/>
      <w:numFmt w:val="lowerLetter"/>
      <w:lvlText w:val="%2."/>
      <w:lvlJc w:val="left"/>
      <w:pPr>
        <w:ind w:left="1440" w:hanging="360"/>
      </w:pPr>
    </w:lvl>
    <w:lvl w:ilvl="2" w:tplc="F2ECF380">
      <w:start w:val="1"/>
      <w:numFmt w:val="lowerRoman"/>
      <w:lvlText w:val="%3."/>
      <w:lvlJc w:val="right"/>
      <w:pPr>
        <w:ind w:left="2160" w:hanging="180"/>
      </w:pPr>
    </w:lvl>
    <w:lvl w:ilvl="3" w:tplc="36607C1C">
      <w:start w:val="1"/>
      <w:numFmt w:val="decimal"/>
      <w:lvlText w:val="%4."/>
      <w:lvlJc w:val="left"/>
      <w:pPr>
        <w:ind w:left="2880" w:hanging="360"/>
      </w:pPr>
    </w:lvl>
    <w:lvl w:ilvl="4" w:tplc="AA366190">
      <w:start w:val="1"/>
      <w:numFmt w:val="lowerLetter"/>
      <w:lvlText w:val="%5."/>
      <w:lvlJc w:val="left"/>
      <w:pPr>
        <w:ind w:left="3600" w:hanging="360"/>
      </w:pPr>
    </w:lvl>
    <w:lvl w:ilvl="5" w:tplc="5DB8D68E">
      <w:start w:val="1"/>
      <w:numFmt w:val="lowerRoman"/>
      <w:lvlText w:val="%6."/>
      <w:lvlJc w:val="right"/>
      <w:pPr>
        <w:ind w:left="4320" w:hanging="180"/>
      </w:pPr>
    </w:lvl>
    <w:lvl w:ilvl="6" w:tplc="A51A5D24">
      <w:start w:val="1"/>
      <w:numFmt w:val="decimal"/>
      <w:lvlText w:val="%7."/>
      <w:lvlJc w:val="left"/>
      <w:pPr>
        <w:ind w:left="5040" w:hanging="360"/>
      </w:pPr>
    </w:lvl>
    <w:lvl w:ilvl="7" w:tplc="B64E6FA8">
      <w:start w:val="1"/>
      <w:numFmt w:val="lowerLetter"/>
      <w:lvlText w:val="%8."/>
      <w:lvlJc w:val="left"/>
      <w:pPr>
        <w:ind w:left="5760" w:hanging="360"/>
      </w:pPr>
    </w:lvl>
    <w:lvl w:ilvl="8" w:tplc="0F5CAF9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BB3788"/>
    <w:multiLevelType w:val="hybridMultilevel"/>
    <w:tmpl w:val="26E0CD0E"/>
    <w:lvl w:ilvl="0" w:tplc="3620E576">
      <w:start w:val="1"/>
      <w:numFmt w:val="bullet"/>
      <w:lvlText w:val=""/>
      <w:lvlJc w:val="left"/>
      <w:pPr>
        <w:ind w:left="720" w:hanging="360"/>
      </w:pPr>
      <w:rPr>
        <w:rFonts w:ascii="Symbol" w:hAnsi="Symbol"/>
      </w:rPr>
    </w:lvl>
    <w:lvl w:ilvl="1" w:tplc="5FD861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D5CAFB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5BC948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51496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5AE239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9FCEFB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CD8D2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FCADA0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355E106C"/>
    <w:multiLevelType w:val="hybridMultilevel"/>
    <w:tmpl w:val="5DC4B20A"/>
    <w:lvl w:ilvl="0" w:tplc="B0BC87F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6"/>
        <w:u w:val="none"/>
      </w:rPr>
    </w:lvl>
    <w:lvl w:ilvl="1" w:tplc="61A21E98">
      <w:numFmt w:val="decimal"/>
      <w:lvlText w:val=""/>
      <w:lvlJc w:val="left"/>
    </w:lvl>
    <w:lvl w:ilvl="2" w:tplc="009A61A2">
      <w:numFmt w:val="decimal"/>
      <w:lvlText w:val=""/>
      <w:lvlJc w:val="left"/>
    </w:lvl>
    <w:lvl w:ilvl="3" w:tplc="F774DF34">
      <w:numFmt w:val="decimal"/>
      <w:lvlText w:val=""/>
      <w:lvlJc w:val="left"/>
    </w:lvl>
    <w:lvl w:ilvl="4" w:tplc="4F96A366">
      <w:numFmt w:val="decimal"/>
      <w:lvlText w:val=""/>
      <w:lvlJc w:val="left"/>
    </w:lvl>
    <w:lvl w:ilvl="5" w:tplc="252C5EAC">
      <w:numFmt w:val="decimal"/>
      <w:lvlText w:val=""/>
      <w:lvlJc w:val="left"/>
    </w:lvl>
    <w:lvl w:ilvl="6" w:tplc="5336A070">
      <w:numFmt w:val="decimal"/>
      <w:lvlText w:val=""/>
      <w:lvlJc w:val="left"/>
    </w:lvl>
    <w:lvl w:ilvl="7" w:tplc="648E3B10">
      <w:numFmt w:val="decimal"/>
      <w:lvlText w:val=""/>
      <w:lvlJc w:val="left"/>
    </w:lvl>
    <w:lvl w:ilvl="8" w:tplc="42DA1EC8">
      <w:numFmt w:val="decimal"/>
      <w:lvlText w:val=""/>
      <w:lvlJc w:val="left"/>
    </w:lvl>
  </w:abstractNum>
  <w:abstractNum w:abstractNumId="11" w15:restartNumberingAfterBreak="0">
    <w:nsid w:val="4D0A2CE5"/>
    <w:multiLevelType w:val="hybridMultilevel"/>
    <w:tmpl w:val="2B7466A0"/>
    <w:lvl w:ilvl="0" w:tplc="7C2AFB46">
      <w:start w:val="1"/>
      <w:numFmt w:val="upperRoman"/>
      <w:lvlText w:val="%1."/>
      <w:lvlJc w:val="right"/>
      <w:pPr>
        <w:ind w:left="720" w:hanging="360"/>
      </w:pPr>
    </w:lvl>
    <w:lvl w:ilvl="1" w:tplc="7812E7E0">
      <w:start w:val="1"/>
      <w:numFmt w:val="lowerLetter"/>
      <w:lvlText w:val="%2."/>
      <w:lvlJc w:val="left"/>
      <w:pPr>
        <w:ind w:left="1440" w:hanging="360"/>
      </w:pPr>
    </w:lvl>
    <w:lvl w:ilvl="2" w:tplc="137AA8D2">
      <w:start w:val="1"/>
      <w:numFmt w:val="lowerRoman"/>
      <w:lvlText w:val="%3."/>
      <w:lvlJc w:val="right"/>
      <w:pPr>
        <w:ind w:left="2160" w:hanging="180"/>
      </w:pPr>
    </w:lvl>
    <w:lvl w:ilvl="3" w:tplc="2A86A6C4">
      <w:start w:val="1"/>
      <w:numFmt w:val="decimal"/>
      <w:lvlText w:val="%4."/>
      <w:lvlJc w:val="left"/>
      <w:pPr>
        <w:ind w:left="2880" w:hanging="360"/>
      </w:pPr>
    </w:lvl>
    <w:lvl w:ilvl="4" w:tplc="41E203A8">
      <w:start w:val="1"/>
      <w:numFmt w:val="lowerLetter"/>
      <w:lvlText w:val="%5."/>
      <w:lvlJc w:val="left"/>
      <w:pPr>
        <w:ind w:left="3600" w:hanging="360"/>
      </w:pPr>
    </w:lvl>
    <w:lvl w:ilvl="5" w:tplc="B26A1E10">
      <w:start w:val="1"/>
      <w:numFmt w:val="lowerRoman"/>
      <w:lvlText w:val="%6."/>
      <w:lvlJc w:val="right"/>
      <w:pPr>
        <w:ind w:left="4320" w:hanging="180"/>
      </w:pPr>
    </w:lvl>
    <w:lvl w:ilvl="6" w:tplc="D716EC88">
      <w:start w:val="1"/>
      <w:numFmt w:val="decimal"/>
      <w:lvlText w:val="%7."/>
      <w:lvlJc w:val="left"/>
      <w:pPr>
        <w:ind w:left="5040" w:hanging="360"/>
      </w:pPr>
    </w:lvl>
    <w:lvl w:ilvl="7" w:tplc="A2205298">
      <w:start w:val="1"/>
      <w:numFmt w:val="lowerLetter"/>
      <w:lvlText w:val="%8."/>
      <w:lvlJc w:val="left"/>
      <w:pPr>
        <w:ind w:left="5760" w:hanging="360"/>
      </w:pPr>
    </w:lvl>
    <w:lvl w:ilvl="8" w:tplc="00BA2CE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6C280B"/>
    <w:multiLevelType w:val="hybridMultilevel"/>
    <w:tmpl w:val="C9D8DDFA"/>
    <w:lvl w:ilvl="0" w:tplc="5F20D5C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 w:tplc="BF9EAD92">
      <w:numFmt w:val="decimal"/>
      <w:lvlText w:val=""/>
      <w:lvlJc w:val="left"/>
    </w:lvl>
    <w:lvl w:ilvl="2" w:tplc="47527892">
      <w:numFmt w:val="decimal"/>
      <w:lvlText w:val=""/>
      <w:lvlJc w:val="left"/>
    </w:lvl>
    <w:lvl w:ilvl="3" w:tplc="EEB2A86E">
      <w:numFmt w:val="decimal"/>
      <w:lvlText w:val=""/>
      <w:lvlJc w:val="left"/>
    </w:lvl>
    <w:lvl w:ilvl="4" w:tplc="17F223CC">
      <w:numFmt w:val="decimal"/>
      <w:lvlText w:val=""/>
      <w:lvlJc w:val="left"/>
    </w:lvl>
    <w:lvl w:ilvl="5" w:tplc="A9C6AE1A">
      <w:numFmt w:val="decimal"/>
      <w:lvlText w:val=""/>
      <w:lvlJc w:val="left"/>
    </w:lvl>
    <w:lvl w:ilvl="6" w:tplc="909427FE">
      <w:numFmt w:val="decimal"/>
      <w:lvlText w:val=""/>
      <w:lvlJc w:val="left"/>
    </w:lvl>
    <w:lvl w:ilvl="7" w:tplc="7E7024A6">
      <w:numFmt w:val="decimal"/>
      <w:lvlText w:val=""/>
      <w:lvlJc w:val="left"/>
    </w:lvl>
    <w:lvl w:ilvl="8" w:tplc="6B0400C8">
      <w:numFmt w:val="decimal"/>
      <w:lvlText w:val=""/>
      <w:lvlJc w:val="left"/>
    </w:lvl>
  </w:abstractNum>
  <w:abstractNum w:abstractNumId="13" w15:restartNumberingAfterBreak="0">
    <w:nsid w:val="58BB37CA"/>
    <w:multiLevelType w:val="hybridMultilevel"/>
    <w:tmpl w:val="2166B96A"/>
    <w:lvl w:ilvl="0" w:tplc="C57CA9C6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6"/>
        <w:u w:val="none"/>
      </w:rPr>
    </w:lvl>
    <w:lvl w:ilvl="1" w:tplc="8F7C00C6">
      <w:numFmt w:val="decimal"/>
      <w:lvlText w:val=""/>
      <w:lvlJc w:val="left"/>
    </w:lvl>
    <w:lvl w:ilvl="2" w:tplc="1A4E668A">
      <w:numFmt w:val="decimal"/>
      <w:lvlText w:val=""/>
      <w:lvlJc w:val="left"/>
    </w:lvl>
    <w:lvl w:ilvl="3" w:tplc="4E64D8EC">
      <w:numFmt w:val="decimal"/>
      <w:lvlText w:val=""/>
      <w:lvlJc w:val="left"/>
    </w:lvl>
    <w:lvl w:ilvl="4" w:tplc="86BA354A">
      <w:numFmt w:val="decimal"/>
      <w:lvlText w:val=""/>
      <w:lvlJc w:val="left"/>
    </w:lvl>
    <w:lvl w:ilvl="5" w:tplc="E1762EBE">
      <w:numFmt w:val="decimal"/>
      <w:lvlText w:val=""/>
      <w:lvlJc w:val="left"/>
    </w:lvl>
    <w:lvl w:ilvl="6" w:tplc="B686BB0C">
      <w:numFmt w:val="decimal"/>
      <w:lvlText w:val=""/>
      <w:lvlJc w:val="left"/>
    </w:lvl>
    <w:lvl w:ilvl="7" w:tplc="472605BA">
      <w:numFmt w:val="decimal"/>
      <w:lvlText w:val=""/>
      <w:lvlJc w:val="left"/>
    </w:lvl>
    <w:lvl w:ilvl="8" w:tplc="FC62F5E2">
      <w:numFmt w:val="decimal"/>
      <w:lvlText w:val=""/>
      <w:lvlJc w:val="left"/>
    </w:lvl>
  </w:abstractNum>
  <w:abstractNum w:abstractNumId="14" w15:restartNumberingAfterBreak="0">
    <w:nsid w:val="5ABD43C5"/>
    <w:multiLevelType w:val="hybridMultilevel"/>
    <w:tmpl w:val="6370491A"/>
    <w:lvl w:ilvl="0" w:tplc="D320F272">
      <w:start w:val="1"/>
      <w:numFmt w:val="upperRoman"/>
      <w:lvlText w:val="%1."/>
      <w:lvlJc w:val="left"/>
      <w:pPr>
        <w:ind w:left="1080" w:hanging="720"/>
      </w:pPr>
    </w:lvl>
    <w:lvl w:ilvl="1" w:tplc="8124AB90">
      <w:start w:val="1"/>
      <w:numFmt w:val="lowerLetter"/>
      <w:lvlText w:val="%2."/>
      <w:lvlJc w:val="left"/>
      <w:pPr>
        <w:ind w:left="1440" w:hanging="360"/>
      </w:pPr>
    </w:lvl>
    <w:lvl w:ilvl="2" w:tplc="1EE809AE">
      <w:start w:val="1"/>
      <w:numFmt w:val="lowerRoman"/>
      <w:lvlText w:val="%3."/>
      <w:lvlJc w:val="right"/>
      <w:pPr>
        <w:ind w:left="2160" w:hanging="180"/>
      </w:pPr>
    </w:lvl>
    <w:lvl w:ilvl="3" w:tplc="AE72D06E">
      <w:start w:val="1"/>
      <w:numFmt w:val="decimal"/>
      <w:lvlText w:val="%4."/>
      <w:lvlJc w:val="left"/>
      <w:pPr>
        <w:ind w:left="2880" w:hanging="360"/>
      </w:pPr>
    </w:lvl>
    <w:lvl w:ilvl="4" w:tplc="9DA65AC6">
      <w:start w:val="1"/>
      <w:numFmt w:val="lowerLetter"/>
      <w:lvlText w:val="%5."/>
      <w:lvlJc w:val="left"/>
      <w:pPr>
        <w:ind w:left="3600" w:hanging="360"/>
      </w:pPr>
    </w:lvl>
    <w:lvl w:ilvl="5" w:tplc="BEEE37D6">
      <w:start w:val="1"/>
      <w:numFmt w:val="lowerRoman"/>
      <w:lvlText w:val="%6."/>
      <w:lvlJc w:val="right"/>
      <w:pPr>
        <w:ind w:left="4320" w:hanging="180"/>
      </w:pPr>
    </w:lvl>
    <w:lvl w:ilvl="6" w:tplc="53AA0CF4">
      <w:start w:val="1"/>
      <w:numFmt w:val="decimal"/>
      <w:lvlText w:val="%7."/>
      <w:lvlJc w:val="left"/>
      <w:pPr>
        <w:ind w:left="5040" w:hanging="360"/>
      </w:pPr>
    </w:lvl>
    <w:lvl w:ilvl="7" w:tplc="6BDA0762">
      <w:start w:val="1"/>
      <w:numFmt w:val="lowerLetter"/>
      <w:lvlText w:val="%8."/>
      <w:lvlJc w:val="left"/>
      <w:pPr>
        <w:ind w:left="5760" w:hanging="360"/>
      </w:pPr>
    </w:lvl>
    <w:lvl w:ilvl="8" w:tplc="98F0CED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681BB7"/>
    <w:multiLevelType w:val="hybridMultilevel"/>
    <w:tmpl w:val="F17A8102"/>
    <w:lvl w:ilvl="0" w:tplc="B080CECA">
      <w:start w:val="1"/>
      <w:numFmt w:val="decimal"/>
      <w:lvlText w:val="%1."/>
      <w:lvlJc w:val="left"/>
      <w:pPr>
        <w:ind w:left="720" w:hanging="360"/>
      </w:pPr>
    </w:lvl>
    <w:lvl w:ilvl="1" w:tplc="C3843D12">
      <w:start w:val="1"/>
      <w:numFmt w:val="lowerLetter"/>
      <w:lvlText w:val="%2."/>
      <w:lvlJc w:val="left"/>
      <w:pPr>
        <w:ind w:left="1440" w:hanging="360"/>
      </w:pPr>
    </w:lvl>
    <w:lvl w:ilvl="2" w:tplc="43244FFA">
      <w:start w:val="1"/>
      <w:numFmt w:val="lowerRoman"/>
      <w:lvlText w:val="%3."/>
      <w:lvlJc w:val="right"/>
      <w:pPr>
        <w:ind w:left="2160" w:hanging="180"/>
      </w:pPr>
    </w:lvl>
    <w:lvl w:ilvl="3" w:tplc="7A800A3C">
      <w:start w:val="1"/>
      <w:numFmt w:val="decimal"/>
      <w:lvlText w:val="%4."/>
      <w:lvlJc w:val="left"/>
      <w:pPr>
        <w:ind w:left="2880" w:hanging="360"/>
      </w:pPr>
    </w:lvl>
    <w:lvl w:ilvl="4" w:tplc="F43AED08">
      <w:start w:val="1"/>
      <w:numFmt w:val="lowerLetter"/>
      <w:lvlText w:val="%5."/>
      <w:lvlJc w:val="left"/>
      <w:pPr>
        <w:ind w:left="3600" w:hanging="360"/>
      </w:pPr>
    </w:lvl>
    <w:lvl w:ilvl="5" w:tplc="E962F1E0">
      <w:start w:val="1"/>
      <w:numFmt w:val="lowerRoman"/>
      <w:lvlText w:val="%6."/>
      <w:lvlJc w:val="right"/>
      <w:pPr>
        <w:ind w:left="4320" w:hanging="180"/>
      </w:pPr>
    </w:lvl>
    <w:lvl w:ilvl="6" w:tplc="E7EE2F70">
      <w:start w:val="1"/>
      <w:numFmt w:val="decimal"/>
      <w:lvlText w:val="%7."/>
      <w:lvlJc w:val="left"/>
      <w:pPr>
        <w:ind w:left="5040" w:hanging="360"/>
      </w:pPr>
    </w:lvl>
    <w:lvl w:ilvl="7" w:tplc="593226A0">
      <w:start w:val="1"/>
      <w:numFmt w:val="lowerLetter"/>
      <w:lvlText w:val="%8."/>
      <w:lvlJc w:val="left"/>
      <w:pPr>
        <w:ind w:left="5760" w:hanging="360"/>
      </w:pPr>
    </w:lvl>
    <w:lvl w:ilvl="8" w:tplc="197AAD1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9B40B0"/>
    <w:multiLevelType w:val="hybridMultilevel"/>
    <w:tmpl w:val="B4747CFE"/>
    <w:lvl w:ilvl="0" w:tplc="C03AE970">
      <w:start w:val="1"/>
      <w:numFmt w:val="upperRoman"/>
      <w:lvlText w:val="%1."/>
      <w:lvlJc w:val="left"/>
      <w:pPr>
        <w:ind w:left="1080" w:hanging="720"/>
      </w:pPr>
    </w:lvl>
    <w:lvl w:ilvl="1" w:tplc="FC283BF6">
      <w:start w:val="1"/>
      <w:numFmt w:val="lowerLetter"/>
      <w:lvlText w:val="%2."/>
      <w:lvlJc w:val="left"/>
      <w:pPr>
        <w:ind w:left="1440" w:hanging="360"/>
      </w:pPr>
    </w:lvl>
    <w:lvl w:ilvl="2" w:tplc="D74AE604">
      <w:start w:val="1"/>
      <w:numFmt w:val="lowerRoman"/>
      <w:lvlText w:val="%3."/>
      <w:lvlJc w:val="right"/>
      <w:pPr>
        <w:ind w:left="2160" w:hanging="180"/>
      </w:pPr>
    </w:lvl>
    <w:lvl w:ilvl="3" w:tplc="DBDC3AE2">
      <w:start w:val="1"/>
      <w:numFmt w:val="decimal"/>
      <w:lvlText w:val="%4."/>
      <w:lvlJc w:val="left"/>
      <w:pPr>
        <w:ind w:left="2880" w:hanging="360"/>
      </w:pPr>
    </w:lvl>
    <w:lvl w:ilvl="4" w:tplc="7BC82310">
      <w:start w:val="1"/>
      <w:numFmt w:val="lowerLetter"/>
      <w:lvlText w:val="%5."/>
      <w:lvlJc w:val="left"/>
      <w:pPr>
        <w:ind w:left="3600" w:hanging="360"/>
      </w:pPr>
    </w:lvl>
    <w:lvl w:ilvl="5" w:tplc="9FB6755C">
      <w:start w:val="1"/>
      <w:numFmt w:val="lowerRoman"/>
      <w:lvlText w:val="%6."/>
      <w:lvlJc w:val="right"/>
      <w:pPr>
        <w:ind w:left="4320" w:hanging="180"/>
      </w:pPr>
    </w:lvl>
    <w:lvl w:ilvl="6" w:tplc="D5BE7D4E">
      <w:start w:val="1"/>
      <w:numFmt w:val="decimal"/>
      <w:lvlText w:val="%7."/>
      <w:lvlJc w:val="left"/>
      <w:pPr>
        <w:ind w:left="5040" w:hanging="360"/>
      </w:pPr>
    </w:lvl>
    <w:lvl w:ilvl="7" w:tplc="9C247F0E">
      <w:start w:val="1"/>
      <w:numFmt w:val="lowerLetter"/>
      <w:lvlText w:val="%8."/>
      <w:lvlJc w:val="left"/>
      <w:pPr>
        <w:ind w:left="5760" w:hanging="360"/>
      </w:pPr>
    </w:lvl>
    <w:lvl w:ilvl="8" w:tplc="C17EB25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2"/>
  </w:num>
  <w:num w:numId="4">
    <w:abstractNumId w:val="1"/>
  </w:num>
  <w:num w:numId="5">
    <w:abstractNumId w:val="6"/>
  </w:num>
  <w:num w:numId="6">
    <w:abstractNumId w:val="13"/>
  </w:num>
  <w:num w:numId="7">
    <w:abstractNumId w:val="8"/>
  </w:num>
  <w:num w:numId="8">
    <w:abstractNumId w:val="16"/>
  </w:num>
  <w:num w:numId="9">
    <w:abstractNumId w:val="14"/>
  </w:num>
  <w:num w:numId="10">
    <w:abstractNumId w:val="15"/>
  </w:num>
  <w:num w:numId="11">
    <w:abstractNumId w:val="10"/>
  </w:num>
  <w:num w:numId="12">
    <w:abstractNumId w:val="7"/>
  </w:num>
  <w:num w:numId="13">
    <w:abstractNumId w:val="3"/>
  </w:num>
  <w:num w:numId="14">
    <w:abstractNumId w:val="9"/>
  </w:num>
  <w:num w:numId="15">
    <w:abstractNumId w:val="0"/>
  </w:num>
  <w:num w:numId="16">
    <w:abstractNumId w:val="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30B9"/>
    <w:rsid w:val="000830B9"/>
    <w:rsid w:val="00A6291E"/>
    <w:rsid w:val="00BF3EF2"/>
    <w:rsid w:val="00C1354F"/>
    <w:rsid w:val="00E22784"/>
    <w:rsid w:val="00E9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052B9"/>
  <w15:docId w15:val="{A377A203-74FF-4D25-8B42-9A5F63C86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0B9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0830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0830B9"/>
    <w:pPr>
      <w:keepNext/>
      <w:keepLines/>
      <w:spacing w:before="480"/>
      <w:outlineLvl w:val="0"/>
    </w:pPr>
    <w:rPr>
      <w:rFonts w:ascii="Arial" w:eastAsia="Arial" w:hAnsi="Arial"/>
      <w:sz w:val="40"/>
      <w:szCs w:val="40"/>
    </w:rPr>
  </w:style>
  <w:style w:type="character" w:customStyle="1" w:styleId="Heading1Char">
    <w:name w:val="Heading 1 Char"/>
    <w:link w:val="11"/>
    <w:uiPriority w:val="9"/>
    <w:rsid w:val="000830B9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0830B9"/>
    <w:pPr>
      <w:keepNext/>
      <w:keepLines/>
      <w:spacing w:before="360"/>
      <w:outlineLvl w:val="1"/>
    </w:pPr>
    <w:rPr>
      <w:rFonts w:ascii="Arial" w:eastAsia="Arial" w:hAnsi="Arial"/>
      <w:sz w:val="34"/>
      <w:szCs w:val="20"/>
    </w:rPr>
  </w:style>
  <w:style w:type="character" w:customStyle="1" w:styleId="Heading2Char">
    <w:name w:val="Heading 2 Char"/>
    <w:link w:val="21"/>
    <w:uiPriority w:val="9"/>
    <w:rsid w:val="000830B9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0830B9"/>
    <w:pPr>
      <w:keepNext/>
      <w:keepLines/>
      <w:spacing w:before="32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rsid w:val="000830B9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0830B9"/>
    <w:pPr>
      <w:keepNext/>
      <w:keepLines/>
      <w:spacing w:before="32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0830B9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0830B9"/>
    <w:pPr>
      <w:keepNext/>
      <w:keepLines/>
      <w:spacing w:before="320"/>
      <w:outlineLvl w:val="4"/>
    </w:pPr>
    <w:rPr>
      <w:rFonts w:ascii="Arial" w:eastAsia="Arial" w:hAnsi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0830B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0830B9"/>
    <w:pPr>
      <w:keepNext/>
      <w:keepLines/>
      <w:spacing w:before="320"/>
      <w:outlineLvl w:val="5"/>
    </w:pPr>
    <w:rPr>
      <w:rFonts w:ascii="Arial" w:eastAsia="Arial" w:hAnsi="Arial"/>
      <w:b/>
      <w:bCs/>
    </w:rPr>
  </w:style>
  <w:style w:type="character" w:customStyle="1" w:styleId="Heading6Char">
    <w:name w:val="Heading 6 Char"/>
    <w:link w:val="61"/>
    <w:uiPriority w:val="9"/>
    <w:rsid w:val="000830B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0830B9"/>
    <w:pPr>
      <w:keepNext/>
      <w:keepLines/>
      <w:spacing w:before="320"/>
      <w:outlineLvl w:val="6"/>
    </w:pPr>
    <w:rPr>
      <w:rFonts w:ascii="Arial" w:eastAsia="Arial" w:hAnsi="Arial"/>
      <w:b/>
      <w:bCs/>
      <w:i/>
      <w:iCs/>
    </w:rPr>
  </w:style>
  <w:style w:type="character" w:customStyle="1" w:styleId="Heading7Char">
    <w:name w:val="Heading 7 Char"/>
    <w:link w:val="71"/>
    <w:uiPriority w:val="9"/>
    <w:rsid w:val="000830B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0830B9"/>
    <w:pPr>
      <w:keepNext/>
      <w:keepLines/>
      <w:spacing w:before="320"/>
      <w:outlineLvl w:val="7"/>
    </w:pPr>
    <w:rPr>
      <w:rFonts w:ascii="Arial" w:eastAsia="Arial" w:hAnsi="Arial"/>
      <w:i/>
      <w:iCs/>
    </w:rPr>
  </w:style>
  <w:style w:type="character" w:customStyle="1" w:styleId="Heading8Char">
    <w:name w:val="Heading 8 Char"/>
    <w:link w:val="81"/>
    <w:uiPriority w:val="9"/>
    <w:rsid w:val="000830B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0830B9"/>
    <w:pPr>
      <w:keepNext/>
      <w:keepLines/>
      <w:spacing w:before="32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0830B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0830B9"/>
    <w:pPr>
      <w:ind w:left="720"/>
      <w:contextualSpacing/>
    </w:pPr>
    <w:rPr>
      <w:rFonts w:eastAsia="Times New Roman"/>
      <w:lang w:eastAsia="ru-RU"/>
    </w:rPr>
  </w:style>
  <w:style w:type="paragraph" w:styleId="a4">
    <w:name w:val="No Spacing"/>
    <w:uiPriority w:val="1"/>
    <w:qFormat/>
    <w:rsid w:val="000830B9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0830B9"/>
    <w:pPr>
      <w:pBdr>
        <w:bottom w:val="single" w:sz="8" w:space="4" w:color="4F81BD"/>
      </w:pBdr>
      <w:spacing w:after="300" w:line="240" w:lineRule="auto"/>
      <w:contextualSpacing/>
    </w:pPr>
    <w:rPr>
      <w:sz w:val="48"/>
      <w:szCs w:val="48"/>
    </w:rPr>
  </w:style>
  <w:style w:type="character" w:customStyle="1" w:styleId="TitleChar">
    <w:name w:val="Title Char"/>
    <w:uiPriority w:val="10"/>
    <w:rsid w:val="000830B9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0830B9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0830B9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0830B9"/>
    <w:pPr>
      <w:ind w:left="720" w:right="720"/>
    </w:pPr>
    <w:rPr>
      <w:i/>
      <w:sz w:val="20"/>
      <w:szCs w:val="20"/>
    </w:rPr>
  </w:style>
  <w:style w:type="character" w:customStyle="1" w:styleId="23">
    <w:name w:val="Цитата 2 Знак"/>
    <w:link w:val="22"/>
    <w:uiPriority w:val="29"/>
    <w:rsid w:val="000830B9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0830B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</w:rPr>
  </w:style>
  <w:style w:type="character" w:customStyle="1" w:styleId="aa">
    <w:name w:val="Выделенная цитата Знак"/>
    <w:link w:val="a9"/>
    <w:uiPriority w:val="30"/>
    <w:rsid w:val="000830B9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0830B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1"/>
    <w:uiPriority w:val="99"/>
    <w:rsid w:val="000830B9"/>
  </w:style>
  <w:style w:type="paragraph" w:customStyle="1" w:styleId="10">
    <w:name w:val="Нижний колонтитул1"/>
    <w:basedOn w:val="a"/>
    <w:link w:val="CaptionChar"/>
    <w:uiPriority w:val="99"/>
    <w:unhideWhenUsed/>
    <w:rsid w:val="000830B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0830B9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0830B9"/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0"/>
    <w:uiPriority w:val="99"/>
    <w:rsid w:val="000830B9"/>
  </w:style>
  <w:style w:type="table" w:styleId="ab">
    <w:name w:val="Table Grid"/>
    <w:uiPriority w:val="59"/>
    <w:rsid w:val="000830B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0830B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0830B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0830B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0830B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0830B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0830B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0830B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0830B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0830B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0830B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0830B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0830B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0830B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0830B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0830B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0830B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0830B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0830B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0830B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0830B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0830B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0830B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0830B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0830B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0830B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0830B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0830B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0830B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uiPriority w:val="99"/>
    <w:semiHidden/>
    <w:unhideWhenUsed/>
    <w:rsid w:val="000830B9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0830B9"/>
    <w:pPr>
      <w:spacing w:after="40" w:line="240" w:lineRule="auto"/>
    </w:pPr>
    <w:rPr>
      <w:sz w:val="18"/>
      <w:szCs w:val="20"/>
    </w:rPr>
  </w:style>
  <w:style w:type="character" w:customStyle="1" w:styleId="ae">
    <w:name w:val="Текст сноски Знак"/>
    <w:link w:val="ad"/>
    <w:uiPriority w:val="99"/>
    <w:rsid w:val="000830B9"/>
    <w:rPr>
      <w:sz w:val="18"/>
    </w:rPr>
  </w:style>
  <w:style w:type="character" w:styleId="af">
    <w:name w:val="footnote reference"/>
    <w:uiPriority w:val="99"/>
    <w:unhideWhenUsed/>
    <w:rsid w:val="000830B9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0830B9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rsid w:val="000830B9"/>
    <w:rPr>
      <w:sz w:val="20"/>
    </w:rPr>
  </w:style>
  <w:style w:type="character" w:styleId="af2">
    <w:name w:val="endnote reference"/>
    <w:uiPriority w:val="99"/>
    <w:semiHidden/>
    <w:unhideWhenUsed/>
    <w:rsid w:val="000830B9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0830B9"/>
    <w:pPr>
      <w:spacing w:after="57"/>
    </w:pPr>
  </w:style>
  <w:style w:type="paragraph" w:styleId="24">
    <w:name w:val="toc 2"/>
    <w:basedOn w:val="a"/>
    <w:next w:val="a"/>
    <w:uiPriority w:val="39"/>
    <w:unhideWhenUsed/>
    <w:rsid w:val="000830B9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830B9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830B9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830B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830B9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830B9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830B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830B9"/>
    <w:pPr>
      <w:spacing w:after="57"/>
      <w:ind w:left="2268"/>
    </w:pPr>
  </w:style>
  <w:style w:type="paragraph" w:styleId="af3">
    <w:name w:val="TOC Heading"/>
    <w:uiPriority w:val="39"/>
    <w:unhideWhenUsed/>
    <w:rsid w:val="000830B9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0830B9"/>
    <w:pPr>
      <w:spacing w:after="0"/>
    </w:pPr>
  </w:style>
  <w:style w:type="paragraph" w:styleId="af5">
    <w:name w:val="Normal (Web)"/>
    <w:basedOn w:val="a"/>
    <w:unhideWhenUsed/>
    <w:rsid w:val="000830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0830B9"/>
    <w:rPr>
      <w:rFonts w:ascii="Times New Roman" w:hAnsi="Times New Roman"/>
      <w:color w:val="000000"/>
      <w:sz w:val="24"/>
      <w:szCs w:val="24"/>
    </w:rPr>
  </w:style>
  <w:style w:type="paragraph" w:styleId="af6">
    <w:name w:val="Balloon Text"/>
    <w:basedOn w:val="a"/>
    <w:link w:val="af7"/>
    <w:uiPriority w:val="99"/>
    <w:semiHidden/>
    <w:unhideWhenUsed/>
    <w:rsid w:val="000830B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7">
    <w:name w:val="Текст выноски Знак"/>
    <w:link w:val="af6"/>
    <w:uiPriority w:val="99"/>
    <w:semiHidden/>
    <w:rsid w:val="000830B9"/>
    <w:rPr>
      <w:rFonts w:ascii="Tahoma" w:hAnsi="Tahoma" w:cs="Tahoma"/>
      <w:sz w:val="16"/>
      <w:szCs w:val="16"/>
      <w:lang w:eastAsia="en-US"/>
    </w:rPr>
  </w:style>
  <w:style w:type="character" w:customStyle="1" w:styleId="af8">
    <w:name w:val="Основной текст_"/>
    <w:link w:val="14"/>
    <w:rsid w:val="000830B9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"/>
    <w:link w:val="af8"/>
    <w:rsid w:val="000830B9"/>
    <w:pPr>
      <w:shd w:val="clear" w:color="auto" w:fill="FFFFFF"/>
      <w:spacing w:before="300" w:after="0" w:line="312" w:lineRule="exact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15">
    <w:name w:val="Заголовок №1_"/>
    <w:link w:val="16"/>
    <w:rsid w:val="000830B9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rsid w:val="000830B9"/>
    <w:pPr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/>
      <w:sz w:val="26"/>
      <w:szCs w:val="26"/>
    </w:rPr>
  </w:style>
  <w:style w:type="paragraph" w:styleId="af9">
    <w:name w:val="header"/>
    <w:basedOn w:val="a"/>
    <w:link w:val="afa"/>
    <w:uiPriority w:val="99"/>
    <w:unhideWhenUsed/>
    <w:rsid w:val="000830B9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link w:val="af9"/>
    <w:uiPriority w:val="99"/>
    <w:rsid w:val="000830B9"/>
    <w:rPr>
      <w:sz w:val="22"/>
      <w:szCs w:val="22"/>
      <w:lang w:eastAsia="en-US"/>
    </w:rPr>
  </w:style>
  <w:style w:type="paragraph" w:styleId="afb">
    <w:name w:val="footer"/>
    <w:basedOn w:val="a"/>
    <w:link w:val="afc"/>
    <w:uiPriority w:val="99"/>
    <w:unhideWhenUsed/>
    <w:rsid w:val="000830B9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link w:val="afb"/>
    <w:uiPriority w:val="99"/>
    <w:rsid w:val="000830B9"/>
    <w:rPr>
      <w:sz w:val="22"/>
      <w:szCs w:val="22"/>
      <w:lang w:eastAsia="en-US"/>
    </w:rPr>
  </w:style>
  <w:style w:type="character" w:customStyle="1" w:styleId="a6">
    <w:name w:val="Заголовок Знак"/>
    <w:link w:val="a5"/>
    <w:uiPriority w:val="10"/>
    <w:rsid w:val="000830B9"/>
    <w:rPr>
      <w:rFonts w:ascii="Cambria" w:eastAsia="Times New Roman" w:hAnsi="Cambria"/>
      <w:color w:val="17365D"/>
      <w:spacing w:val="5"/>
      <w:sz w:val="52"/>
      <w:szCs w:val="52"/>
    </w:rPr>
  </w:style>
  <w:style w:type="paragraph" w:customStyle="1" w:styleId="ConsPlusNormal">
    <w:name w:val="ConsPlusNormal"/>
    <w:rsid w:val="000830B9"/>
    <w:pPr>
      <w:widowControl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0830B9"/>
    <w:pPr>
      <w:widowControl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0830B9"/>
    <w:pPr>
      <w:widowControl w:val="0"/>
    </w:pPr>
    <w:rPr>
      <w:rFonts w:ascii="Arial" w:eastAsia="Times New Roman" w:hAnsi="Arial" w:cs="Arial"/>
    </w:rPr>
  </w:style>
  <w:style w:type="character" w:customStyle="1" w:styleId="afd">
    <w:name w:val="Основной текст с отступом Знак;текст Знак"/>
    <w:link w:val="afe"/>
    <w:rsid w:val="000830B9"/>
    <w:rPr>
      <w:sz w:val="24"/>
      <w:szCs w:val="24"/>
    </w:rPr>
  </w:style>
  <w:style w:type="paragraph" w:customStyle="1" w:styleId="afe">
    <w:name w:val="Основной текст с отступом;текст"/>
    <w:basedOn w:val="a"/>
    <w:link w:val="afd"/>
    <w:rsid w:val="000830B9"/>
    <w:pPr>
      <w:spacing w:after="120" w:line="240" w:lineRule="auto"/>
      <w:ind w:left="283"/>
    </w:pPr>
    <w:rPr>
      <w:sz w:val="24"/>
      <w:szCs w:val="24"/>
    </w:rPr>
  </w:style>
  <w:style w:type="character" w:customStyle="1" w:styleId="17">
    <w:name w:val="Основной текст с отступом Знак1"/>
    <w:uiPriority w:val="99"/>
    <w:semiHidden/>
    <w:rsid w:val="000830B9"/>
    <w:rPr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0830B9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aff">
    <w:name w:val="Основной текст + Полужирный"/>
    <w:uiPriority w:val="99"/>
    <w:rsid w:val="000830B9"/>
    <w:rPr>
      <w:rFonts w:ascii="Times New Roman" w:hAnsi="Times New Roman" w:cs="Times New Roman"/>
      <w:b/>
      <w:bCs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E8DDEDFC8C43D2154D3CA2C2D383ECCB2B28F5D8CF454A9D77C3CCB4A3XDm0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1\Desktop\&#1085;&#1086;&#1074;&#1099;&#1081;%20&#1087;&#1088;&#1080;&#1077;&#1084;%20&#1085;&#1072;&#1096;%202021\&#1055;&#1056;&#1040;&#1042;&#1048;&#1051;&#1040;%20&#1055;&#1056;&#1048;&#1045;&#1052;&#1040;%20&#1087;&#1086;%20&#1087;&#1088;&#1080;&#1082;&#1072;&#1079;&#1091;%20&#8470;236.rtf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3842</Words>
  <Characters>21901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25692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user</dc:creator>
  <cp:lastModifiedBy>Пользователь Asus</cp:lastModifiedBy>
  <cp:revision>211</cp:revision>
  <cp:lastPrinted>2023-06-16T10:30:00Z</cp:lastPrinted>
  <dcterms:created xsi:type="dcterms:W3CDTF">2014-03-26T10:13:00Z</dcterms:created>
  <dcterms:modified xsi:type="dcterms:W3CDTF">2023-06-20T06:51:00Z</dcterms:modified>
  <cp:version>917504</cp:version>
</cp:coreProperties>
</file>