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10716"/>
      </w:tblGrid>
      <w:tr>
        <w:trPr>
          <w:trHeight w:val="3031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textDirection w:val="lrTb"/>
            <w:noWrap w:val="false"/>
          </w:tcPr>
          <w:p>
            <w:pPr>
              <w:pStyle w:val="814"/>
            </w:pPr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pt;height:71.3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8335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</w:pPr>
            <w:r>
              <w:rPr>
                <w:sz w:val="48"/>
              </w:rPr>
              <w:t xml:space="preserve">Приказ Минпросвещения России от 01.11.2024 N 763</w:t>
              <w:br/>
              <w:t xml:space="preserve">(ред. от 16.01.2026)</w:t>
              <w:br/>
              <w:t xml:space="preserve">"Об утверждении Положения о психолого-медико-педагогической комиссии"</w:t>
              <w:br/>
              <w:t xml:space="preserve">(Зарегистрировано в Минюсте России 20.11.2024 N 80240)</w:t>
            </w:r>
            <w:r/>
          </w:p>
        </w:tc>
      </w:tr>
      <w:tr>
        <w:trPr>
          <w:trHeight w:val="3031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13" w:tooltip="Ссылка на КонсультантПлюс" w:history="1">
              <w:r>
                <w:rPr>
                  <w:b/>
                  <w:color w:val="0000ff"/>
                  <w:sz w:val="28"/>
                </w:rPr>
                <w:t xml:space="preserve">КонсультантПлюс</w:t>
                <w:br/>
                <w:br/>
              </w:r>
            </w:hyperlink>
            <w:r/>
            <w:hyperlink r:id="rId14" w:tooltip="Ссылка на КонсультантПлюс" w:history="1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27.08.2026</w:t>
            </w:r>
            <w:r>
              <w:rPr>
                <w:sz w:val="28"/>
              </w:rPr>
              <w:br/>
              <w:t xml:space="preserve"> </w:t>
            </w:r>
            <w:r/>
          </w:p>
        </w:tc>
      </w:tr>
    </w:tbl>
    <w:p>
      <w:pPr>
        <w:sectPr>
          <w:footnotePr/>
          <w:endnotePr/>
          <w:type w:val="nextPage"/>
          <w:pgSz w:w="11906" w:h="16838" w:orient="portrait"/>
          <w:pgMar w:top="841" w:right="595" w:bottom="841" w:left="595" w:header="0" w:footer="0" w:gutter="0"/>
          <w:cols w:num="1" w:sep="0" w:space="1701" w:equalWidth="1"/>
          <w:docGrid w:linePitch="360"/>
          <w:titlePg/>
        </w:sectPr>
      </w:pPr>
      <w:r/>
      <w:r/>
    </w:p>
    <w:p>
      <w:pPr>
        <w:pStyle w:val="809"/>
        <w:jc w:val="both"/>
        <w:outlineLvl w:val="0"/>
      </w:pPr>
      <w:r>
        <w:rPr>
          <w:sz w:val="24"/>
        </w:rPr>
      </w:r>
      <w:r/>
    </w:p>
    <w:p>
      <w:pPr>
        <w:pStyle w:val="809"/>
        <w:outlineLvl w:val="0"/>
      </w:pPr>
      <w:r>
        <w:rPr>
          <w:sz w:val="24"/>
        </w:rPr>
        <w:t xml:space="preserve">Зарегистрировано в Минюсте России 20 ноября 2024 г. N 80240</w:t>
      </w:r>
      <w:r/>
    </w:p>
    <w:p>
      <w:pPr>
        <w:pStyle w:val="809"/>
        <w:jc w:val="both"/>
        <w:spacing w:before="100" w:after="100"/>
        <w:rPr>
          <w:sz w:val="2"/>
          <w:szCs w:val="2"/>
        </w:rPr>
        <w:pBdr>
          <w:bottom w:val="single" w:color="auto" w:sz="6" w:space="0"/>
        </w:pBdr>
      </w:pPr>
      <w:r>
        <w:rPr>
          <w:sz w:val="2"/>
          <w:szCs w:val="2"/>
        </w:rPr>
      </w:r>
      <w:r/>
    </w:p>
    <w:p>
      <w:pPr>
        <w:pStyle w:val="809"/>
      </w:pPr>
      <w:r>
        <w:rPr>
          <w:sz w:val="24"/>
        </w:rPr>
      </w:r>
      <w:r/>
    </w:p>
    <w:p>
      <w:pPr>
        <w:pStyle w:val="811"/>
        <w:jc w:val="center"/>
      </w:pPr>
      <w:r>
        <w:rPr>
          <w:sz w:val="24"/>
        </w:rPr>
        <w:t xml:space="preserve">МИНИСТЕРСТВО ПРОСВЕЩЕНИЯ РОССИЙСКОЙ ФЕДЕРАЦИИ</w:t>
      </w:r>
      <w:r/>
    </w:p>
    <w:p>
      <w:pPr>
        <w:pStyle w:val="811"/>
        <w:jc w:val="center"/>
      </w:pPr>
      <w:r>
        <w:rPr>
          <w:sz w:val="24"/>
        </w:rPr>
      </w:r>
      <w:r/>
    </w:p>
    <w:p>
      <w:pPr>
        <w:pStyle w:val="811"/>
        <w:jc w:val="center"/>
      </w:pPr>
      <w:r>
        <w:rPr>
          <w:sz w:val="24"/>
        </w:rPr>
        <w:t xml:space="preserve">ПРИКАЗ</w:t>
      </w:r>
      <w:r/>
    </w:p>
    <w:p>
      <w:pPr>
        <w:pStyle w:val="811"/>
        <w:jc w:val="center"/>
      </w:pPr>
      <w:r>
        <w:rPr>
          <w:sz w:val="24"/>
        </w:rPr>
        <w:t xml:space="preserve">от 1 ноября 2024 г. N 763</w:t>
      </w:r>
      <w:r/>
    </w:p>
    <w:p>
      <w:pPr>
        <w:pStyle w:val="811"/>
        <w:jc w:val="center"/>
      </w:pPr>
      <w:r>
        <w:rPr>
          <w:sz w:val="24"/>
        </w:rPr>
      </w:r>
      <w:r/>
    </w:p>
    <w:p>
      <w:pPr>
        <w:pStyle w:val="811"/>
        <w:jc w:val="center"/>
      </w:pPr>
      <w:r>
        <w:rPr>
          <w:sz w:val="24"/>
        </w:rPr>
        <w:t xml:space="preserve">ОБ УТВЕРЖДЕНИИ ПОЛОЖЕНИЯ</w:t>
      </w:r>
      <w:r/>
    </w:p>
    <w:p>
      <w:pPr>
        <w:pStyle w:val="811"/>
        <w:jc w:val="center"/>
      </w:pPr>
      <w:r>
        <w:rPr>
          <w:sz w:val="24"/>
        </w:rPr>
        <w:t xml:space="preserve">О ПСИХОЛОГО-МЕДИКО-ПЕДАГОГИЧЕСКОЙ КОМИССИИ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809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15" w:tooltip="Приказ Минпросвещения России от 16.01.2026 N 16 &quot;О внесении изменения в пункт 15 Положения о психолого-медико-педагогической комиссии, утвержденного приказом Министерства просвещения Российской Федерации от 1 ноября 2024 г. N 763&quot; (Зарегистрировано в Минюсте России 19.02.2026 N 85402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color w:val="392c69"/>
                <w:sz w:val="24"/>
              </w:rPr>
              <w:t xml:space="preserve"> Минпросвещения России от 16.01.2026 N 16)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ind w:firstLine="540"/>
        <w:jc w:val="both"/>
      </w:pPr>
      <w:r>
        <w:rPr>
          <w:sz w:val="24"/>
        </w:rPr>
        <w:t xml:space="preserve">В соответствии с </w:t>
      </w:r>
      <w:hyperlink r:id="rId16" w:tooltip="Федеральный закон от 29.12.2012 N 273-ФЗ (ред. от 04.08.2026) &quot;Об образовании в Российской Федерации&quot; {КонсультантПлюс}" w:history="1">
        <w:r>
          <w:rPr>
            <w:color w:val="0000ff"/>
            <w:sz w:val="24"/>
          </w:rPr>
          <w:t xml:space="preserve">частью 5 статьи 42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и </w:t>
      </w:r>
      <w:hyperlink r:id="rId17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 w:history="1">
        <w:r>
          <w:rPr>
            <w:color w:val="0000ff"/>
            <w:sz w:val="24"/>
          </w:rPr>
          <w:t xml:space="preserve">подпунктом 4.2.38 пункта 4</w:t>
        </w:r>
      </w:hyperlink>
      <w:r>
        <w:rPr>
          <w:sz w:val="24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1. Утвердить прилагаемое </w:t>
      </w:r>
      <w:hyperlink w:tooltip="ПОЛОЖЕНИЕ О ПСИХОЛОГО-МЕДИКО-ПЕДАГОГИЧЕСКОЙ КОМИССИИ" w:anchor="P31" w:history="1">
        <w:r>
          <w:rPr>
            <w:color w:val="0000ff"/>
            <w:sz w:val="24"/>
          </w:rPr>
          <w:t xml:space="preserve">Положение</w:t>
        </w:r>
      </w:hyperlink>
      <w:r>
        <w:rPr>
          <w:sz w:val="24"/>
        </w:rPr>
        <w:t xml:space="preserve"> о психолого-медико-педагогической комиссии.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2. Признать утратившим силу </w:t>
      </w:r>
      <w:hyperlink r:id="rId18" w:tooltip="Приказ Минобрнауки России от 20.09.2013 N 1082 &quot;Об утверждении Положения о психолого-медико-педагогической комиссии&quot; (Зарегистрировано в Минюсте России 23.10.2013 N 30242) ------------ Утратил силу или отменен {КонсультантПлюс}" w:history="1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Мин</w:t>
      </w:r>
      <w:r>
        <w:rPr>
          <w:sz w:val="24"/>
        </w:rPr>
        <w:t xml:space="preserve">истерства образования и науки Российской Федерации от 20 сентября 2013 г. N 1082 "Об утверждении Положения о психолого-медико-педагогической комиссии" (зарегистрирован Министерством юстиции Российской Федерации 23 октября 2013 г., регистрационный N 30242).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3. Настоящий приказ вступает в силу с 1 марта 2025 г.</w:t>
      </w:r>
      <w:r/>
    </w:p>
    <w:p>
      <w:pPr>
        <w:pStyle w:val="809"/>
        <w:jc w:val="center"/>
      </w:pPr>
      <w:r>
        <w:rPr>
          <w:sz w:val="24"/>
        </w:rPr>
      </w:r>
      <w:r/>
    </w:p>
    <w:p>
      <w:pPr>
        <w:pStyle w:val="809"/>
        <w:jc w:val="right"/>
      </w:pPr>
      <w:r>
        <w:rPr>
          <w:sz w:val="24"/>
        </w:rPr>
        <w:t xml:space="preserve">Исполняющий обязанности Министра</w:t>
      </w:r>
      <w:r/>
    </w:p>
    <w:p>
      <w:pPr>
        <w:pStyle w:val="809"/>
        <w:jc w:val="right"/>
      </w:pPr>
      <w:r>
        <w:rPr>
          <w:sz w:val="24"/>
        </w:rPr>
        <w:t xml:space="preserve">А.В.НИКОЛАЕВ</w:t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right"/>
        <w:outlineLvl w:val="0"/>
      </w:pPr>
      <w:r>
        <w:rPr>
          <w:sz w:val="24"/>
        </w:rPr>
        <w:t xml:space="preserve">Утверждено</w:t>
      </w:r>
      <w:r/>
    </w:p>
    <w:p>
      <w:pPr>
        <w:pStyle w:val="809"/>
        <w:jc w:val="right"/>
      </w:pPr>
      <w:r>
        <w:rPr>
          <w:sz w:val="24"/>
        </w:rPr>
        <w:t xml:space="preserve">приказом Министерства просвещения</w:t>
      </w:r>
      <w:r/>
    </w:p>
    <w:p>
      <w:pPr>
        <w:pStyle w:val="809"/>
        <w:jc w:val="right"/>
      </w:pPr>
      <w:r>
        <w:rPr>
          <w:sz w:val="24"/>
        </w:rPr>
        <w:t xml:space="preserve">Российской Федерации</w:t>
      </w:r>
      <w:r/>
    </w:p>
    <w:p>
      <w:pPr>
        <w:pStyle w:val="809"/>
        <w:jc w:val="right"/>
      </w:pPr>
      <w:r>
        <w:rPr>
          <w:sz w:val="24"/>
        </w:rPr>
        <w:t xml:space="preserve">от 1 ноября 2024 г. N 763</w:t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11"/>
        <w:jc w:val="center"/>
      </w:pPr>
      <w:r/>
      <w:bookmarkStart w:id="31" w:name="P31"/>
      <w:r/>
      <w:bookmarkEnd w:id="31"/>
      <w:r>
        <w:rPr>
          <w:sz w:val="24"/>
        </w:rPr>
        <w:t xml:space="preserve">ПОЛОЖЕНИЕ О ПСИХОЛОГО-МЕДИКО-ПЕДАГОГИЧЕСКОЙ КОМИССИИ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809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19" w:tooltip="Приказ Минпросвещения России от 16.01.2026 N 16 &quot;О внесении изменения в пункт 15 Положения о психолого-медико-педагогической комиссии, утвержденного приказом Министерства просвещения Российской Федерации от 1 ноября 2024 г. N 763&quot; (Зарегистрировано в Минюсте России 19.02.2026 N 85402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color w:val="392c69"/>
                <w:sz w:val="24"/>
              </w:rPr>
              <w:t xml:space="preserve"> Минпросвещения России от 16.01.2026 N 16)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09"/>
        <w:jc w:val="center"/>
      </w:pPr>
      <w:r>
        <w:rPr>
          <w:sz w:val="24"/>
        </w:rPr>
      </w:r>
      <w:r/>
    </w:p>
    <w:p>
      <w:pPr>
        <w:pStyle w:val="811"/>
        <w:jc w:val="center"/>
        <w:outlineLvl w:val="1"/>
      </w:pPr>
      <w:r>
        <w:rPr>
          <w:sz w:val="24"/>
        </w:rPr>
        <w:t xml:space="preserve">I. Общие положения</w:t>
      </w:r>
      <w:r/>
    </w:p>
    <w:p>
      <w:pPr>
        <w:pStyle w:val="809"/>
        <w:ind w:firstLine="540"/>
        <w:jc w:val="both"/>
      </w:pPr>
      <w:r>
        <w:rPr>
          <w:sz w:val="24"/>
        </w:rPr>
      </w:r>
      <w:r/>
    </w:p>
    <w:p>
      <w:pPr>
        <w:pStyle w:val="809"/>
        <w:ind w:firstLine="540"/>
        <w:jc w:val="both"/>
      </w:pPr>
      <w:r>
        <w:rPr>
          <w:sz w:val="24"/>
        </w:rPr>
        <w:t xml:space="preserve">1. Психолого-медико-педагогическая комиссия (далее - комиссия) создается в целях своевременного выявления детей, имеющих особенности физического и (или) психического развития и (или) отклонения в поведен</w:t>
      </w:r>
      <w:r>
        <w:rPr>
          <w:sz w:val="24"/>
        </w:rPr>
        <w:t xml:space="preserve">ии, проведения их комплексного психолого-медико-педагогического обследования (далее - обследование) и подготовки по его результатам рекомендаций по организации обучения и воспитания, а также подтверждения, уточнения или изменения ранее данных рекомендаций.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2. Комиссия создается при центре психолого-педагогической, медицинской и социальной помощи.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3. Комиссия может быть центральной или территориальной.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4. Центральная комиссия создается исполнительным органом субъекта Российской Федерации, осуществляющим государственное управление в сфере образования, и осуществляет свою деятельность в пределах территории данного субъекта Российской Федерации.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5. Территориальная комиссия создается исполнительным органом субъекта Российской Федерации, осуществляющим государственное у</w:t>
      </w:r>
      <w:r>
        <w:rPr>
          <w:sz w:val="24"/>
        </w:rPr>
        <w:t xml:space="preserve">правление в сфере образования, или органом местного самоуправления, осуществляющим управление в сфере образования, и осуществляет свою деятельность в пределах территории одного или нескольких муниципальных образований данного субъекта Российской Федерации.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6. Количество комиссий определяется из расчета 1 комиссия на 10 тысяч детей, прожива</w:t>
      </w:r>
      <w:r>
        <w:rPr>
          <w:sz w:val="24"/>
        </w:rPr>
        <w:t xml:space="preserve">ющих на соответствующей территории, но не менее 1 комиссии в субъекте Российской Федерации. Количество создаваемых комиссий определяется также исходя из сложившихся социально-демографических, географических и других особенностей соответствующей территории.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7. Обследование и (или) консультирование специалистами комиссии осуществляются бесплатно.</w:t>
      </w:r>
      <w:r/>
    </w:p>
    <w:p>
      <w:pPr>
        <w:pStyle w:val="809"/>
        <w:ind w:firstLine="540"/>
        <w:jc w:val="both"/>
      </w:pPr>
      <w:r>
        <w:rPr>
          <w:sz w:val="24"/>
        </w:rPr>
      </w:r>
      <w:r/>
    </w:p>
    <w:p>
      <w:pPr>
        <w:pStyle w:val="811"/>
        <w:jc w:val="center"/>
        <w:outlineLvl w:val="1"/>
      </w:pPr>
      <w:r>
        <w:rPr>
          <w:sz w:val="24"/>
        </w:rPr>
        <w:t xml:space="preserve">II. Организация деятельности комиссии</w:t>
      </w:r>
      <w:r/>
    </w:p>
    <w:p>
      <w:pPr>
        <w:pStyle w:val="809"/>
        <w:ind w:firstLine="540"/>
        <w:jc w:val="both"/>
      </w:pPr>
      <w:r>
        <w:rPr>
          <w:sz w:val="24"/>
        </w:rPr>
      </w:r>
      <w:r/>
    </w:p>
    <w:p>
      <w:pPr>
        <w:pStyle w:val="809"/>
        <w:ind w:firstLine="540"/>
        <w:jc w:val="both"/>
      </w:pPr>
      <w:r>
        <w:rPr>
          <w:sz w:val="24"/>
        </w:rPr>
        <w:t xml:space="preserve">8. Комиссию возглавляет руковод</w:t>
      </w:r>
      <w:r>
        <w:rPr>
          <w:sz w:val="24"/>
        </w:rPr>
        <w:t xml:space="preserve">итель, имеющий высшее образование не ниже уровня специалитета и (или) магистратуры по специальности, направлению подготовки "Образование и педагогические науки" ("Специальное (дефектологическое) образование" или "Психолого-педагогическое образование") &lt;1&gt;.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--------------------------------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&lt;1&gt; </w:t>
      </w:r>
      <w:hyperlink r:id="rId20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 w:history="1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Министерства образования и науки Российской Федерации от 12 сентября 2013 г. N 1061 "Об утверждении перечней специальностей и направлений подготовки высшего образования" (зарегистрирован Министерством юстиции Российской Федерации 14 октября 201</w:t>
      </w:r>
      <w:r>
        <w:rPr>
          <w:sz w:val="24"/>
        </w:rPr>
        <w:t xml:space="preserve">3 г., регистрационный N 30163)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г., регистрационный N 31448), от </w:t>
      </w:r>
      <w:r>
        <w:rPr>
          <w:sz w:val="24"/>
        </w:rPr>
        <w:t xml:space="preserve">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</w:t>
      </w:r>
      <w:r>
        <w:rPr>
          <w:sz w:val="24"/>
        </w:rPr>
        <w:t xml:space="preserve">N 34691), от 25 марта 2015 г. N 270 (зарегистрирован Министерством юстиции Российской Федерации 22 апреля 2015 г., регистрационный N 36994), от 1 октября 2015 г. N 1080 (зарегистрирован Министерством юстиции Российской Федерации 19 октября 2015 г., регистр</w:t>
      </w:r>
      <w:r>
        <w:rPr>
          <w:sz w:val="24"/>
        </w:rPr>
        <w:t xml:space="preserve">ационный N 39355), от 1 декабря 2016 г. N 1508 (зарегистрирован Министерством юстиции Российской Федерации 20 декабря 2016 г., регистрационный N 44807), от 10 апреля 2017 г. N 320 (зарегистрирован Министерством юстиции Российской Федерации 10 мая 2017 г., </w:t>
      </w:r>
      <w:r>
        <w:rPr>
          <w:sz w:val="24"/>
        </w:rPr>
        <w:t xml:space="preserve">регистрационный N 46662), от 11 апреля 2017 г. N 328 (зарегистрирован Министерством юстиции Российской Федерации 23 июня 2017 г., регистрационный N 47167), от 23 марта 2018 г. N 210 (зарегистрирован Министерством юстиции Российской Федерации 11 апреля 2018</w:t>
      </w:r>
      <w:r>
        <w:rPr>
          <w:sz w:val="24"/>
        </w:rPr>
        <w:t xml:space="preserve"> г., регистрационный N 50727), а также приказами Министерства науки и высшего образования Российской Федерации от 30 августа 2019 г. N 664 (зарегистрирован Министерством юстиции Российской Федерации 23 сентября 2019 г., регистрационный N 56026), от 15 апре</w:t>
      </w:r>
      <w:r>
        <w:rPr>
          <w:sz w:val="24"/>
        </w:rPr>
        <w:t xml:space="preserve">ля 2021 г. N 296 (зарегистрирован Министерством юстиции Российской Федерации 27 апреля 2021 г., регистрационный N 63245) и от 13 декабря 2021 г. N 1229 (зарегистрирован Министерством юстиции Российской Федерации 13 апреля 2022 г., регистрационный N 68183).</w:t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ind w:firstLine="540"/>
        <w:jc w:val="both"/>
      </w:pPr>
      <w:r>
        <w:rPr>
          <w:sz w:val="24"/>
        </w:rPr>
        <w:t xml:space="preserve">9. В состав комиссии входят: педагог-психолог, учителя-дефектологи (олигофрен</w:t>
      </w:r>
      <w:r>
        <w:rPr>
          <w:sz w:val="24"/>
        </w:rPr>
        <w:t xml:space="preserve">опедагог, тифлопедагог, сурдопедагог), учитель-логопед, социальный педагог, врач-педиатр, врач-терапевт, врач-офтальмолог, врач-оториноларинголог, врач-травматолог-ортопед, врач-психиатр. При необходимости в состав комиссии включаются и другие специалисты.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10. На одного из членов комиссии возлагаются функции секретаря комиссии.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11. Вклю</w:t>
      </w:r>
      <w:r>
        <w:rPr>
          <w:sz w:val="24"/>
        </w:rPr>
        <w:t xml:space="preserve">чение врачей в состав комиссии осуществляется по согласованию с исполнительным органом субъекта Российской Федерации, осуществляющим полномочия в сфере охраны здоровья, или органом местного самоуправления, осуществляющим полномочия в сфере охраны здоровья.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12. Комиссией ведется следующая документация (в бумажном и (или) электронном виде, в том числе с использованием информационных систем):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а) журнал записи на обследование;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б) протокол обследования;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в) журнал учета лиц, прошедших обследование, и учета выданных заключений комиссии;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г) личные дела (карты) лиц, прошедших обследование.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13. Комиссия имеет печать и бланки со своим наименованием.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14. Комиссии и организации, осуществляющие образовательн</w:t>
      </w:r>
      <w:r>
        <w:rPr>
          <w:sz w:val="24"/>
        </w:rPr>
        <w:t xml:space="preserve">ую деятельность (далее - Организация), размещают на своих официальных сайтах в информационно-телекоммуникационной сети "Интернет", информационных стендах информацию об основных направлениях деятельности, месте нахождения, порядке и графике работы комиссий.</w:t>
      </w:r>
      <w:r/>
    </w:p>
    <w:p>
      <w:pPr>
        <w:pStyle w:val="809"/>
        <w:jc w:val="center"/>
      </w:pPr>
      <w:r>
        <w:rPr>
          <w:sz w:val="24"/>
        </w:rPr>
      </w:r>
      <w:r/>
    </w:p>
    <w:p>
      <w:pPr>
        <w:pStyle w:val="811"/>
        <w:jc w:val="center"/>
        <w:outlineLvl w:val="1"/>
      </w:pPr>
      <w:r>
        <w:rPr>
          <w:sz w:val="24"/>
        </w:rPr>
        <w:t xml:space="preserve">III. Основные направления и порядок деятельности комиссии</w:t>
      </w:r>
      <w:r/>
    </w:p>
    <w:p>
      <w:pPr>
        <w:pStyle w:val="809"/>
        <w:ind w:firstLine="540"/>
        <w:jc w:val="both"/>
      </w:pPr>
      <w:r>
        <w:rPr>
          <w:sz w:val="24"/>
        </w:rPr>
      </w:r>
      <w:r/>
    </w:p>
    <w:p>
      <w:pPr>
        <w:pStyle w:val="809"/>
        <w:ind w:firstLine="540"/>
        <w:jc w:val="both"/>
      </w:pPr>
      <w:r>
        <w:rPr>
          <w:sz w:val="24"/>
        </w:rPr>
        <w:t xml:space="preserve">15. Основными направлениями деятельности комиссии являются: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а) проведение обследования детей, в том числе детей-инвалидов, а также обучающихся с ограниченными возможностями здоровья (далее - обследуемый), в целях выявления у них особенностей физического и (или) психического развития и (или) отклонений в поведении;</w:t>
      </w:r>
      <w:r/>
    </w:p>
    <w:p>
      <w:pPr>
        <w:pStyle w:val="809"/>
        <w:jc w:val="both"/>
      </w:pPr>
      <w:r>
        <w:rPr>
          <w:sz w:val="24"/>
        </w:rPr>
        <w:t xml:space="preserve">(пп. "а" в ред. </w:t>
      </w:r>
      <w:hyperlink r:id="rId21" w:tooltip="Приказ Минпросвещения России от 16.01.2026 N 16 &quot;О внесении изменения в пункт 15 Положения о психолого-медико-педагогической комиссии, утвержденного приказом Министерства просвещения Российской Федерации от 1 ноября 2024 г. N 763&quot; (Зарегистрировано в Минюсте России 19.02.2026 N 85402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Минпросвещения России от 16.01.2026 N 16)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б) подготовка по результатам обследования рекомендаций по организации обучения и воспитания обследуемых, подтверждение, уточнение или изменение ранее данных комиссией рекомендаций;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в) определение рекомендаций по организации индивидуальной профилактической работы с несовершеннолетними, находящимися в социально опасном положении &lt;2&gt;;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--------------------------------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&lt;2&gt; </w:t>
      </w:r>
      <w:hyperlink r:id="rId22" w:tooltip="Федеральный закон от 24.06.1999 N 120-ФЗ (ред. от 04.08.2026) &quot;Об основах системы профилактики безнадзорности и правонарушений несовершеннолетних&quot; {КонсультантПлюс}" w:history="1">
        <w:r>
          <w:rPr>
            <w:color w:val="0000ff"/>
            <w:sz w:val="24"/>
          </w:rPr>
          <w:t xml:space="preserve">Пункт 1 статьи 5</w:t>
        </w:r>
      </w:hyperlink>
      <w:r>
        <w:rPr>
          <w:sz w:val="24"/>
        </w:rPr>
        <w:t xml:space="preserve"> Федерального закона от 24 июня 1999 г. N 120-ФЗ "Об основах системы профилактики безнадзорности и правонарушений несовершеннолетних".</w:t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ind w:firstLine="540"/>
        <w:jc w:val="both"/>
      </w:pPr>
      <w:r>
        <w:rPr>
          <w:sz w:val="24"/>
        </w:rPr>
        <w:t xml:space="preserve">г) оказание консультативной помощи родителям (законным представителям) обследуемых, работникам Организаций, организац</w:t>
      </w:r>
      <w:r>
        <w:rPr>
          <w:sz w:val="24"/>
        </w:rPr>
        <w:t xml:space="preserve">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обучающихся с ограниченными возможностями здоровья, детей с девиантным (общественно опасным) поведением;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д) оказание федеральным учреждениям медико-социальной экспертизы содействия в разработке индивидуальной программы реабилитации или абилитации ребенка-инвалида (далее - ИПРА) &lt;3&gt;;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--------------------------------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&lt;3&gt; </w:t>
      </w:r>
      <w:hyperlink r:id="rId23" w:tooltip="Приказ Минтруда России от 26.06.2023 N 545н &quot;Об утверждении Порядка разработки и реализации индивидуальной программы реабилитации или абилитации инвалида, индивидуальной программы реабилитации или абилитации ребенка-инвалида, выдаваемых федеральными учреждениями медико-социальной экспертизы, и их форм&quot; (Зарегистрировано в Минюсте России 28.07.2023 N 74506) ------------ Утратил силу или отменен {КонсультантПлюс}" w:history="1">
        <w:r>
          <w:rPr>
            <w:color w:val="0000ff"/>
            <w:sz w:val="24"/>
          </w:rPr>
          <w:t xml:space="preserve">Абзац девятый пункта 8</w:t>
        </w:r>
      </w:hyperlink>
      <w:r>
        <w:rPr>
          <w:sz w:val="24"/>
        </w:rPr>
        <w:t xml:space="preserve"> Порядка разработки и реализации индивидуальной программы реабилитации или абилитации инвалида, индивидуальной программы реабилитации или абилитации ребенка-инвалида, выдаваемых федеральным</w:t>
      </w:r>
      <w:r>
        <w:rPr>
          <w:sz w:val="24"/>
        </w:rPr>
        <w:t xml:space="preserve">и учреждениями медико-социальной экспертизы, утвержденного приказом Министерства труда и социальной защиты Российской Федерации от 26 июня 2023 г. N 545н (зарегистрирован Министерством юстиции Российской Федерации 28 июля 2023 г., регистрационный N 74506).</w:t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ind w:firstLine="540"/>
        <w:jc w:val="both"/>
      </w:pPr>
      <w:r>
        <w:rPr>
          <w:sz w:val="24"/>
        </w:rPr>
        <w:t xml:space="preserve">е) осуществление учета данных об обучающихся с ограниченными возможностями здоровья, о детях с девиантным (общественно опасным) поведением, проживающих на территории деятельности комиссии;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ж)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16. Центральная комиссия, кроме установленных пунктом 16 настоящего Положения основных направлений деятельности, осуществляет: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а) координацию и организационно-методическое обеспечение деятельности территориальных комиссий;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б) проведение обследования по направлению территориальной комиссии, а также в случае обжалования родителями (законными представителями) обследуемых заключения территориальной комиссии;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в) проводит мониторинг исполнения Организациями рекомендаций о создании специальных условий для получения образования обучающимися.</w:t>
      </w:r>
      <w:r/>
    </w:p>
    <w:p>
      <w:pPr>
        <w:pStyle w:val="809"/>
        <w:ind w:firstLine="540"/>
        <w:jc w:val="both"/>
        <w:spacing w:before="240"/>
      </w:pPr>
      <w:r/>
      <w:bookmarkStart w:id="83" w:name="P83"/>
      <w:r/>
      <w:bookmarkEnd w:id="83"/>
      <w:r>
        <w:rPr>
          <w:sz w:val="24"/>
        </w:rPr>
        <w:t xml:space="preserve">17. Обследование осуществляется комиссией на основании заявления о проведении обследования в психолого-медико-педагогической комиссии (далее - заявление) родителя (законного представителя) обследуемого.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Рекомендуемый образец заявления о проведении обследования в психолого-медико-педагогической комиссии приведен в </w:t>
      </w:r>
      <w:hyperlink w:tooltip="ЗАЯВЛЕНИЕ" w:anchor="P150" w:history="1">
        <w:r>
          <w:rPr>
            <w:color w:val="0000ff"/>
            <w:sz w:val="24"/>
          </w:rPr>
          <w:t xml:space="preserve">приложении N 1</w:t>
        </w:r>
      </w:hyperlink>
      <w:r>
        <w:rPr>
          <w:sz w:val="24"/>
        </w:rPr>
        <w:t xml:space="preserve"> к настоящему Положению.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Подписью родителя (законного представителя) обследуемого заверяется также согласие на обработку полученных в связи с обследованием персональных данных и факт ознакомления с порядком проведения обследования в комиссии.</w:t>
      </w:r>
      <w:r/>
    </w:p>
    <w:p>
      <w:pPr>
        <w:pStyle w:val="809"/>
        <w:ind w:firstLine="540"/>
        <w:jc w:val="both"/>
        <w:spacing w:before="240"/>
      </w:pPr>
      <w:r/>
      <w:bookmarkStart w:id="86" w:name="P86"/>
      <w:r/>
      <w:bookmarkEnd w:id="86"/>
      <w:r>
        <w:rPr>
          <w:sz w:val="24"/>
        </w:rPr>
        <w:t xml:space="preserve">18. Для проведения обследования в комиссию одновременно с заявлением предоставляются следующие документы в бумажном или электронном виде:</w:t>
      </w:r>
      <w:r/>
    </w:p>
    <w:p>
      <w:pPr>
        <w:pStyle w:val="809"/>
        <w:ind w:firstLine="540"/>
        <w:jc w:val="both"/>
        <w:spacing w:before="240"/>
      </w:pPr>
      <w:r/>
      <w:bookmarkStart w:id="87" w:name="P87"/>
      <w:r/>
      <w:bookmarkEnd w:id="87"/>
      <w:r>
        <w:rPr>
          <w:sz w:val="24"/>
        </w:rPr>
        <w:t xml:space="preserve">а) копия документа, удостоверяющего личность родителя (законного представителя) обследуемого, обследуемого в возрасте старше 14 лет;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б) копия свидетельства о рождении обследуемого (для лиц, не достигших 14 лет) или документа, подтверждающего родство заявителя;</w:t>
      </w:r>
      <w:r/>
    </w:p>
    <w:p>
      <w:pPr>
        <w:pStyle w:val="809"/>
        <w:ind w:firstLine="540"/>
        <w:jc w:val="both"/>
        <w:spacing w:before="240"/>
      </w:pPr>
      <w:r/>
      <w:bookmarkStart w:id="89" w:name="P89"/>
      <w:r/>
      <w:bookmarkEnd w:id="89"/>
      <w:r>
        <w:rPr>
          <w:sz w:val="24"/>
        </w:rPr>
        <w:t xml:space="preserve">в) копия документа, подтверждающего установление опеки или попечительства (при необходимости);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г) направление Организации, организации, осуществляющей социальное обслуживание, медицинской организации, других организаций (при наличии);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д) постановление комиссии по делам несовершеннолетних и защите их прав о направлении на комиссию (при наличии);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е</w:t>
      </w:r>
      <w:r>
        <w:rPr>
          <w:sz w:val="24"/>
        </w:rPr>
        <w:t xml:space="preserve">)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 (при наличии) (рекомендуемый образец приведен в </w:t>
      </w:r>
      <w:hyperlink w:tooltip="ПРЕДСТАВЛЕНИЕ" w:anchor="P230" w:history="1">
        <w:r>
          <w:rPr>
            <w:color w:val="0000ff"/>
            <w:sz w:val="24"/>
          </w:rPr>
          <w:t xml:space="preserve">приложении N 2</w:t>
        </w:r>
      </w:hyperlink>
      <w:r>
        <w:rPr>
          <w:sz w:val="24"/>
        </w:rPr>
        <w:t xml:space="preserve"> к настоящему Положению);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ж) копия заключения (заключений) комиссии о результатах ранее проведенного обследования (при наличии);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з) копии справки, подтверждающей факт установления инвалидности, и ИПРА (при наличии) &lt;4&gt;;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--------------------------------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&lt;4&gt; </w:t>
      </w:r>
      <w:hyperlink r:id="rId24" w:tooltip="Постановление Правительства РФ от 05.04.2022 N 588 (ред. от 03.02.2025) &quot;О признании лица инвалидом&quot; (вместе с &quot;Правилами признания лица инвалидом&quot;) (с изм. и доп., вступ. в силу с 01.03.2026) {КонсультантПлюс}" w:history="1">
        <w:r>
          <w:rPr>
            <w:color w:val="0000ff"/>
            <w:sz w:val="24"/>
          </w:rPr>
          <w:t xml:space="preserve">Пункт 46</w:t>
        </w:r>
      </w:hyperlink>
      <w:r>
        <w:rPr>
          <w:sz w:val="24"/>
        </w:rPr>
        <w:t xml:space="preserve"> Правил признания лица инвалидом, утвержденных постановлением Правительства Российской Федерации от 5 апреля 2022 г. N 588.</w:t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ind w:firstLine="540"/>
        <w:jc w:val="both"/>
      </w:pPr>
      <w:r>
        <w:rPr>
          <w:sz w:val="24"/>
        </w:rPr>
        <w:t xml:space="preserve">и)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</w:t>
      </w:r>
      <w:r>
        <w:rPr>
          <w:sz w:val="24"/>
        </w:rPr>
        <w:t xml:space="preserve">нской организацией по месту жительства (регистрации) обследуемого в порядке, установленном Министерством здравоохранения Российской Федерации &lt;5&gt;. Медицинское заключение действительно для предоставления в комиссию в течение 6 месяцев со дня его оформления.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--------------------------------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&lt;5&gt; </w:t>
      </w:r>
      <w:hyperlink r:id="rId25" w:tooltip="Приказ Минздрава России от 14.09.2020 N 972н (ред. от 12.11.2021) &quot;Об утверждении Порядка выдачи медицинскими организациями справок и медицинских заключений&quot; (Зарегистрировано в Минюсте России 04.12.2020 N 61261) {КонсультантПлюс}" w:history="1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Министерства здра</w:t>
      </w:r>
      <w:r>
        <w:rPr>
          <w:sz w:val="24"/>
        </w:rPr>
        <w:t xml:space="preserve">воохранения Российской Федерации от 14 сентября 2020 г. N 972н "Об утверждении Порядка выдачи медицинскими организациями справок и медицинских заключений" (зарегистрирован Министерством юстиции Российской Федерации 4 декабря 2020 г., регистрационный N 6126</w:t>
      </w:r>
      <w:r>
        <w:rPr>
          <w:sz w:val="24"/>
        </w:rPr>
        <w:t xml:space="preserve">1) с изменениями, внесенными приказом Министерства здравоохранения Российской Федерации от 12 ноября 2021 г. N 1049н (зарегистрирован Министерством юстиции Российской Федерации 25 ноября 2021 г., регистрационный N 65976), действующий до 1 января 2027 года.</w:t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ind w:firstLine="540"/>
        <w:jc w:val="both"/>
      </w:pPr>
      <w:r>
        <w:rPr>
          <w:sz w:val="24"/>
        </w:rPr>
        <w:t xml:space="preserve">19. При проведении обследования родитель (законный представитель) обследуемого предъявляет в комиссию оригиналы документов, указанных в </w:t>
      </w:r>
      <w:hyperlink w:tooltip="а) копия документа, удостоверяющего личность родителя (законного представителя) обследуемого, обследуемого в возрасте старше 14 лет;" w:anchor="P87" w:history="1">
        <w:r>
          <w:rPr>
            <w:color w:val="0000ff"/>
            <w:sz w:val="24"/>
          </w:rPr>
          <w:t xml:space="preserve">подпунктах "а"</w:t>
        </w:r>
      </w:hyperlink>
      <w:r>
        <w:rPr>
          <w:sz w:val="24"/>
        </w:rPr>
        <w:t xml:space="preserve"> - </w:t>
      </w:r>
      <w:hyperlink w:tooltip="в) копия документа, подтверждающего установление опеки или попечительства (при необходимости);" w:anchor="P89" w:history="1">
        <w:r>
          <w:rPr>
            <w:color w:val="0000ff"/>
            <w:sz w:val="24"/>
          </w:rPr>
          <w:t xml:space="preserve">"в" пункта 18</w:t>
        </w:r>
      </w:hyperlink>
      <w:r>
        <w:rPr>
          <w:sz w:val="24"/>
        </w:rPr>
        <w:t xml:space="preserve"> настоящего Положения.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20. Во время проведения обследования в комиссию родителем (законным представителем) обследуемого предъявляются копи</w:t>
      </w:r>
      <w:r>
        <w:rPr>
          <w:sz w:val="24"/>
        </w:rPr>
        <w:t xml:space="preserve">и диагностических и (или) контрольных работ обследуемого обучающегося, заверенные руководителем Организации, оригиналы рабочих тетрадей по русскому языку и математике, а для детей дошкольного возраста - результаты самостоятельной продуктивной деятельности.</w:t>
      </w:r>
      <w:r/>
    </w:p>
    <w:p>
      <w:pPr>
        <w:pStyle w:val="809"/>
        <w:ind w:firstLine="540"/>
        <w:jc w:val="both"/>
        <w:spacing w:before="240"/>
      </w:pPr>
      <w:r/>
      <w:bookmarkStart w:id="104" w:name="P104"/>
      <w:r/>
      <w:bookmarkEnd w:id="104"/>
      <w:r>
        <w:rPr>
          <w:sz w:val="24"/>
        </w:rPr>
        <w:t xml:space="preserve">21. При недостаточности сведений о состоянии здоровья обс</w:t>
      </w:r>
      <w:r>
        <w:rPr>
          <w:sz w:val="24"/>
        </w:rPr>
        <w:t xml:space="preserve">ледуемого или в случае необходимости уточнения диагноза комиссия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о состоянии здоровья обследуемого.</w:t>
      </w:r>
      <w:r/>
    </w:p>
    <w:p>
      <w:pPr>
        <w:pStyle w:val="809"/>
        <w:ind w:firstLine="540"/>
        <w:jc w:val="both"/>
        <w:spacing w:before="240"/>
      </w:pPr>
      <w:r/>
      <w:bookmarkStart w:id="105" w:name="P105"/>
      <w:r/>
      <w:bookmarkEnd w:id="105"/>
      <w:r>
        <w:rPr>
          <w:sz w:val="24"/>
        </w:rPr>
        <w:t xml:space="preserve">22. При недостаточности </w:t>
      </w:r>
      <w:r>
        <w:rPr>
          <w:sz w:val="24"/>
        </w:rPr>
        <w:t xml:space="preserve">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в срок не позднее 5 рабочих дней со дня проведения обследования у Ор</w:t>
      </w:r>
      <w:r>
        <w:rPr>
          <w:sz w:val="24"/>
        </w:rPr>
        <w:t xml:space="preserve">ганизации дополнительную информацию (информацию о текущей успеваемости и результатах промежуточной аттестации по учебным предметам, копию личной карты обучающегося, копию приказа об обучении на дому (при наличии), индивидуальный учебный план (при наличии).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23. Комиссия проводит обследование при наличии всех документов, указанных в </w:t>
      </w:r>
      <w:hyperlink w:tooltip="17. Обследование осуществляется комиссией на основании заявления о проведении обследования в психолого-медико-педагогической комиссии (далее - заявление) родителя (законного представителя) обследуемого." w:anchor="P83" w:history="1">
        <w:r>
          <w:rPr>
            <w:color w:val="0000ff"/>
            <w:sz w:val="24"/>
          </w:rPr>
          <w:t xml:space="preserve">пунктах 17</w:t>
        </w:r>
      </w:hyperlink>
      <w:r>
        <w:rPr>
          <w:sz w:val="24"/>
        </w:rPr>
        <w:t xml:space="preserve"> и </w:t>
      </w:r>
      <w:hyperlink w:tooltip="18. Для проведения обследования в комиссию одновременно с заявлением предоставляются следующие документы в бумажном или электронном виде:" w:anchor="P86" w:history="1">
        <w:r>
          <w:rPr>
            <w:color w:val="0000ff"/>
            <w:sz w:val="24"/>
          </w:rPr>
          <w:t xml:space="preserve">18</w:t>
        </w:r>
      </w:hyperlink>
      <w:r>
        <w:rPr>
          <w:sz w:val="24"/>
        </w:rPr>
        <w:t xml:space="preserve"> настоящего Положения.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24. Обследование проводится комиссией в срок не позднее 2 месяцев со дня подачи заявления.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25. Обследование проводится: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а) в помещениях, где размещается комиссия;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б) по месту проживания, лечения обследуемого (если обследуемый не может прибыть к месту проведения обследования) или по месту обучения обследуемого при организации выездного заседания комиссии;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в) дистанционно (посредством видео-конференц-связи) по заявлению родителя (законного представителя) обследуемого.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26. В за</w:t>
      </w:r>
      <w:r>
        <w:rPr>
          <w:sz w:val="24"/>
        </w:rPr>
        <w:t xml:space="preserve">висимости от задач проведения обследования, а также возрастных, психофизических и иных индивидуальных особенностей обследуемого обследование проводится каждым специалистом комиссии индивидуально (последовательно) или несколькими специалистами одновременно.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Конкретный состав</w:t>
      </w:r>
      <w:r>
        <w:rPr>
          <w:sz w:val="24"/>
        </w:rPr>
        <w:t xml:space="preserve"> специалистов комиссии, участвующих в проведении обследования, процедура и продолжительность обследования определяются руководителем комиссии исходя из задач обследования, а также возрастных, психофизических и иных индивидуальных особенностей обследуемого.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27. Обследование обследуемых проводится в присутствии их родителей (законных представителей).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28. Обсуждение результатов обследования и вынесение заключения комиссии производятся в отсутствие обследуемого.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29. В ходе обследования каждым специалистом комиссии ведется протокол обследования (рекомендуемый образец приведен в </w:t>
      </w:r>
      <w:hyperlink w:tooltip="БЛАНК ПСИХОЛОГО-МЕДИКО-ПЕДАГОГИЧЕСКОЙ КОМИССИИ" w:anchor="P323" w:history="1">
        <w:r>
          <w:rPr>
            <w:color w:val="0000ff"/>
            <w:sz w:val="24"/>
          </w:rPr>
          <w:t xml:space="preserve">приложении N 3</w:t>
        </w:r>
      </w:hyperlink>
      <w:r>
        <w:rPr>
          <w:sz w:val="24"/>
        </w:rPr>
        <w:t xml:space="preserve"> к настоящему Положению).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30. По результатам обследования комиссия на бланке оформляет </w:t>
      </w:r>
      <w:hyperlink w:tooltip="ЗАКЛЮЧЕНИЕ" w:anchor="P477" w:history="1">
        <w:r>
          <w:rPr>
            <w:color w:val="0000ff"/>
            <w:sz w:val="24"/>
          </w:rPr>
          <w:t xml:space="preserve">заключение</w:t>
        </w:r>
      </w:hyperlink>
      <w:r>
        <w:rPr>
          <w:sz w:val="24"/>
        </w:rPr>
        <w:t xml:space="preserve"> и </w:t>
      </w:r>
      <w:hyperlink w:tooltip="РЕКОМЕНДАЦИИ" w:anchor="P596" w:history="1">
        <w:r>
          <w:rPr>
            <w:color w:val="0000ff"/>
            <w:sz w:val="24"/>
          </w:rPr>
          <w:t xml:space="preserve">рекомендации</w:t>
        </w:r>
      </w:hyperlink>
      <w:r>
        <w:rPr>
          <w:sz w:val="24"/>
        </w:rPr>
        <w:t xml:space="preserve"> (далее вместе - заключение комиссии) (рекомендуемые образцы приведены в приложении N 4 к настоящему Положению).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31. Заключение комиссии и протокол обследования комиссии оформляются в день проведения обследования.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32. В случае необходимости получения комиссией дополнительной информации, предусмотренной </w:t>
      </w:r>
      <w:hyperlink w:tooltip="21. При недостаточности сведений о состоянии здоровья обследуемого или в случае необходимости уточнения диагноза комиссия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о состоянии здоровья обследуемого." w:anchor="P104" w:history="1">
        <w:r>
          <w:rPr>
            <w:color w:val="0000ff"/>
            <w:sz w:val="24"/>
          </w:rPr>
          <w:t xml:space="preserve">пунктами 21</w:t>
        </w:r>
      </w:hyperlink>
      <w:r>
        <w:rPr>
          <w:sz w:val="24"/>
        </w:rPr>
        <w:t xml:space="preserve"> и </w:t>
      </w:r>
      <w:hyperlink w:tooltip="22. При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в срок не позднее 5 рабочих дней со дня проведения обследования у Организации дополнительную информацию (информацию о текущей успеваемости и результатах промежуточной аттестации по учебным предметам, копию личной карты обучающегося, копию приказа об обучении на дому (при наличии), индивидуальный ..." w:anchor="P105" w:history="1">
        <w:r>
          <w:rPr>
            <w:color w:val="0000ff"/>
            <w:sz w:val="24"/>
          </w:rPr>
          <w:t xml:space="preserve">22</w:t>
        </w:r>
      </w:hyperlink>
      <w:r>
        <w:rPr>
          <w:sz w:val="24"/>
        </w:rPr>
        <w:t xml:space="preserve"> настоящего Положения, срок оформления протокола и заключения комиссии продлевается, но не более, чем на 15 рабочих дней со дня получения запрашиваемой информации.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33. В случае неполучения комиссией дополнительной информации, предусмотренной </w:t>
      </w:r>
      <w:hyperlink w:tooltip="21. При недостаточности сведений о состоянии здоровья обследуемого или в случае необходимости уточнения диагноза комиссия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о состоянии здоровья обследуемого." w:anchor="P104" w:history="1">
        <w:r>
          <w:rPr>
            <w:color w:val="0000ff"/>
            <w:sz w:val="24"/>
          </w:rPr>
          <w:t xml:space="preserve">пунктами 21</w:t>
        </w:r>
      </w:hyperlink>
      <w:r>
        <w:rPr>
          <w:sz w:val="24"/>
        </w:rPr>
        <w:t xml:space="preserve"> и </w:t>
      </w:r>
      <w:hyperlink w:tooltip="22. При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в срок не позднее 5 рабочих дней со дня проведения обследования у Организации дополнительную информацию (информацию о текущей успеваемости и результатах промежуточной аттестации по учебным предметам, копию личной карты обучающегося, копию приказа об обучении на дому (при наличии), индивидуальный ..." w:anchor="P105" w:history="1">
        <w:r>
          <w:rPr>
            <w:color w:val="0000ff"/>
            <w:sz w:val="24"/>
          </w:rPr>
          <w:t xml:space="preserve">22</w:t>
        </w:r>
      </w:hyperlink>
      <w:r>
        <w:rPr>
          <w:sz w:val="24"/>
        </w:rPr>
        <w:t xml:space="preserve"> настоящего Положения, в течение 60 календарных дней со дня направления запроса комиссия вправе отказать в выдаче заключения.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34. Заключение комиссии оформляется в двух экземплярах. Один экземпляр заключен</w:t>
      </w:r>
      <w:r>
        <w:rPr>
          <w:sz w:val="24"/>
        </w:rPr>
        <w:t xml:space="preserve">ия комиссии (оригинал) выдается родителю (законному представителю) обследуемого под личную подпись в журнале учета выданных заключений. По заявлению родителя (законного представителя) обследуемого заключение направляется по почте с уведомлением о вручении.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Второй экземпляр заключения комиссии (оригинал) хранится в личном деле (карте) обследуемого.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35. Комиссией формируется личное дело (карта) обследуемого, включающее документы, указанные в </w:t>
      </w:r>
      <w:hyperlink w:tooltip="17. Обследование осуществляется комиссией на основании заявления о проведении обследования в психолого-медико-педагогической комиссии (далее - заявление) родителя (законного представителя) обследуемого." w:anchor="P83" w:history="1">
        <w:r>
          <w:rPr>
            <w:color w:val="0000ff"/>
            <w:sz w:val="24"/>
          </w:rPr>
          <w:t xml:space="preserve">пунктах 17</w:t>
        </w:r>
      </w:hyperlink>
      <w:r>
        <w:rPr>
          <w:sz w:val="24"/>
        </w:rPr>
        <w:t xml:space="preserve">, </w:t>
      </w:r>
      <w:hyperlink w:tooltip="18. Для проведения обследования в комиссию одновременно с заявлением предоставляются следующие документы в бумажном или электронном виде:" w:anchor="P86" w:history="1">
        <w:r>
          <w:rPr>
            <w:color w:val="0000ff"/>
            <w:sz w:val="24"/>
          </w:rPr>
          <w:t xml:space="preserve">18</w:t>
        </w:r>
      </w:hyperlink>
      <w:r>
        <w:rPr>
          <w:sz w:val="24"/>
        </w:rPr>
        <w:t xml:space="preserve">, </w:t>
      </w:r>
      <w:hyperlink w:tooltip="21. При недостаточности сведений о состоянии здоровья обследуемого или в случае необходимости уточнения диагноза комиссия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о состоянии здоровья обследуемого." w:anchor="P104" w:history="1">
        <w:r>
          <w:rPr>
            <w:color w:val="0000ff"/>
            <w:sz w:val="24"/>
          </w:rPr>
          <w:t xml:space="preserve">21</w:t>
        </w:r>
      </w:hyperlink>
      <w:r>
        <w:rPr>
          <w:sz w:val="24"/>
        </w:rPr>
        <w:t xml:space="preserve"> и </w:t>
      </w:r>
      <w:hyperlink w:tooltip="22. При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в срок не позднее 5 рабочих дней со дня проведения обследования у Организации дополнительную информацию (информацию о текущей успеваемости и результатах промежуточной аттестации по учебным предметам, копию личной карты обучающегося, копию приказа об обучении на дому (при наличии), индивидуальный ..." w:anchor="P105" w:history="1">
        <w:r>
          <w:rPr>
            <w:color w:val="0000ff"/>
            <w:sz w:val="24"/>
          </w:rPr>
          <w:t xml:space="preserve">22</w:t>
        </w:r>
      </w:hyperlink>
      <w:r>
        <w:rPr>
          <w:sz w:val="24"/>
        </w:rPr>
        <w:t xml:space="preserve"> настоящего Положения, протокол обследования комиссии и оригинал заключения комиссии.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36. Заключение комиссии носит для родителей (законных представителей) обследуемых рекомендательный характер.</w:t>
      </w:r>
      <w:r/>
    </w:p>
    <w:p>
      <w:pPr>
        <w:pStyle w:val="809"/>
        <w:ind w:firstLine="540"/>
        <w:jc w:val="both"/>
        <w:spacing w:before="240"/>
      </w:pPr>
      <w:r/>
      <w:bookmarkStart w:id="125" w:name="P125"/>
      <w:r/>
      <w:bookmarkEnd w:id="125"/>
      <w:r>
        <w:rPr>
          <w:sz w:val="24"/>
        </w:rPr>
        <w:t xml:space="preserve">37. Представленное родителем (законным представителем) зак</w:t>
      </w:r>
      <w:r>
        <w:rPr>
          <w:sz w:val="24"/>
        </w:rPr>
        <w:t xml:space="preserve">лючение комиссии является основанием для Организаций, исполнительных органов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для: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а) создания специальных условий для получения образования;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б) создания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в) создания условий проведения индивидуальной профилактической работы с несовершеннолетними, находящимися в социально опасном положении.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38. Заключение комиссии действительно для представления в органы, Организации, указанные в </w:t>
      </w:r>
      <w:hyperlink w:tooltip="37. Представленное родителем (законным представителем) заключение комиссии является основанием для Организаций, исполнительных органов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для:" w:anchor="P125" w:history="1">
        <w:r>
          <w:rPr>
            <w:color w:val="0000ff"/>
            <w:sz w:val="24"/>
          </w:rPr>
          <w:t xml:space="preserve">пункте 37</w:t>
        </w:r>
      </w:hyperlink>
      <w:r>
        <w:rPr>
          <w:sz w:val="24"/>
        </w:rPr>
        <w:t xml:space="preserve"> настоящего Положения, в течение 1 календарного года со дня его подписания.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39. Родители (законные представители) обследуемых имеют право: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присутствовать при обследовании, обсуждении результатов обследования и вынесении комиссией заключения, высказывать свое мнение относительно выданных рекомендаций;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получать консультации специалистов комиссии по вопросам порядка проведения обследования в комиссии и его результатов;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в случае несогласия с заключением территориальной комиссии обжаловать его в центральную комиссию.</w:t>
      </w:r>
      <w:r/>
    </w:p>
    <w:p>
      <w:pPr>
        <w:pStyle w:val="809"/>
        <w:ind w:firstLine="540"/>
        <w:jc w:val="both"/>
        <w:spacing w:before="240"/>
      </w:pPr>
      <w:r>
        <w:rPr>
          <w:sz w:val="24"/>
        </w:rPr>
        <w:t xml:space="preserve">40. Информация о проведении обследования в комиссии, результаты обследования, а также иная информация, связанная с обследованием в комиссии, </w:t>
      </w:r>
      <w:r>
        <w:rPr>
          <w:sz w:val="24"/>
        </w:rPr>
        <w:t xml:space="preserve">является конфиденциальной. Предоставление указанной информации без письменного согласия обследуемых и (или) их родителей (законных представителей) третьим лицам не допускается, за исключением случаев, предусмотренных законодательством Российской Федерации.</w:t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right"/>
        <w:outlineLvl w:val="1"/>
      </w:pPr>
      <w:r>
        <w:rPr>
          <w:sz w:val="24"/>
        </w:rPr>
        <w:t xml:space="preserve">Приложение N 1</w:t>
      </w:r>
      <w:r/>
    </w:p>
    <w:p>
      <w:pPr>
        <w:pStyle w:val="809"/>
        <w:jc w:val="right"/>
      </w:pPr>
      <w:r>
        <w:rPr>
          <w:sz w:val="24"/>
        </w:rPr>
        <w:t xml:space="preserve">к Положению</w:t>
      </w:r>
      <w:r/>
    </w:p>
    <w:p>
      <w:pPr>
        <w:pStyle w:val="809"/>
        <w:jc w:val="right"/>
      </w:pPr>
      <w:r>
        <w:rPr>
          <w:sz w:val="24"/>
        </w:rPr>
        <w:t xml:space="preserve">о психолого-медико-педагогической</w:t>
      </w:r>
      <w:r/>
    </w:p>
    <w:p>
      <w:pPr>
        <w:pStyle w:val="809"/>
        <w:jc w:val="right"/>
      </w:pPr>
      <w:r>
        <w:rPr>
          <w:sz w:val="24"/>
        </w:rPr>
        <w:t xml:space="preserve">комиссии, утвержденному приказом</w:t>
      </w:r>
      <w:r/>
    </w:p>
    <w:p>
      <w:pPr>
        <w:pStyle w:val="809"/>
        <w:jc w:val="right"/>
      </w:pPr>
      <w:r>
        <w:rPr>
          <w:sz w:val="24"/>
        </w:rPr>
        <w:t xml:space="preserve">Министерства просвещения</w:t>
      </w:r>
      <w:r/>
    </w:p>
    <w:p>
      <w:pPr>
        <w:pStyle w:val="809"/>
        <w:jc w:val="right"/>
      </w:pPr>
      <w:r>
        <w:rPr>
          <w:sz w:val="24"/>
        </w:rPr>
        <w:t xml:space="preserve">Российской Федерации</w:t>
      </w:r>
      <w:r/>
    </w:p>
    <w:p>
      <w:pPr>
        <w:pStyle w:val="809"/>
        <w:jc w:val="right"/>
      </w:pPr>
      <w:r>
        <w:rPr>
          <w:sz w:val="24"/>
        </w:rPr>
        <w:t xml:space="preserve">от 1 ноября 2024 г. N 763</w:t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right"/>
      </w:pPr>
      <w:r>
        <w:rPr>
          <w:sz w:val="24"/>
        </w:rPr>
        <w:t xml:space="preserve">Рекомендуемый образец</w:t>
      </w:r>
      <w:r/>
    </w:p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center"/>
            </w:pPr>
            <w:r/>
            <w:bookmarkStart w:id="150" w:name="P150"/>
            <w:r/>
            <w:bookmarkEnd w:id="150"/>
            <w:r>
              <w:rPr>
                <w:sz w:val="24"/>
              </w:rPr>
              <w:t xml:space="preserve">ЗАЯВЛЕНИЕ</w:t>
            </w:r>
            <w:r/>
          </w:p>
          <w:p>
            <w:pPr>
              <w:pStyle w:val="809"/>
              <w:jc w:val="center"/>
            </w:pPr>
            <w:r>
              <w:rPr>
                <w:sz w:val="24"/>
              </w:rPr>
              <w:t xml:space="preserve">о проведении обследования в психолого-медико-педагогической комиссии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252"/>
        <w:gridCol w:w="397"/>
        <w:gridCol w:w="1417"/>
        <w:gridCol w:w="340"/>
        <w:gridCol w:w="510"/>
        <w:gridCol w:w="215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Merge w:val="restart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14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Руководителю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004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14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04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(наименование психолого-медико-педагогической комиссии, фамилия, инициалы руководителя)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от</w:t>
            </w: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421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1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(фамилия,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818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8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родителя (законного представителя)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818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8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ребенка (полностью)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4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Номер телефона: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64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4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Адрес электронной почты (при наличии):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154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81"/>
        <w:gridCol w:w="8391"/>
      </w:tblGrid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2" w:type="dxa"/>
            <w:textDirection w:val="lrTb"/>
            <w:noWrap w:val="false"/>
          </w:tcPr>
          <w:p>
            <w:pPr>
              <w:pStyle w:val="809"/>
              <w:ind w:firstLine="283"/>
              <w:jc w:val="both"/>
            </w:pPr>
            <w:r>
              <w:rPr>
                <w:sz w:val="24"/>
              </w:rPr>
              <w:t xml:space="preserve">Прошу провести комплексное психолого-медико-педагогическое обследование моего ребенка,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72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72" w:type="dxa"/>
            <w:vAlign w:val="bottom"/>
            <w:textDirection w:val="lrTb"/>
            <w:noWrap w:val="false"/>
          </w:tcPr>
          <w:p>
            <w:pPr>
              <w:pStyle w:val="809"/>
              <w:jc w:val="right"/>
            </w:pPr>
            <w:r>
              <w:rPr>
                <w:sz w:val="24"/>
              </w:rPr>
              <w:t xml:space="preserve">,</w:t>
            </w:r>
            <w:r/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2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(фамилия, имя, отчество (при наличии) ребенка, дата рождения ребенка)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2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и представить мне заключение (рекомендации) о (выбрать нужное):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2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9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создании специальных условий для получения образования;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3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9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4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9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создании условий проведения индивидуальной профилактической работы с обучающимся;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5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9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2" w:type="dxa"/>
            <w:textDirection w:val="lrTb"/>
            <w:noWrap w:val="false"/>
          </w:tcPr>
          <w:p>
            <w:pPr>
              <w:pStyle w:val="809"/>
              <w:ind w:firstLine="283"/>
              <w:jc w:val="both"/>
            </w:pPr>
            <w:r>
              <w:rPr>
                <w:sz w:val="24"/>
              </w:rPr>
              <w:t xml:space="preserve">Настоящим даю согласие на обработку специалистами психолого-медико-педагогической комиссии моих персональных данных в соответствии с </w:t>
            </w:r>
            <w:hyperlink r:id="rId27" w:tooltip="Федеральный закон от 27.07.2006 N 152-ФЗ (ред. от 26.07.2026) &quot;О персональных данных&quot; {КонсультантПлюс}" w:history="1">
              <w:r>
                <w:rPr>
                  <w:color w:val="0000ff"/>
                  <w:sz w:val="24"/>
                </w:rPr>
                <w:t xml:space="preserve">частью 4 статьи 9</w:t>
              </w:r>
            </w:hyperlink>
            <w:r>
              <w:rPr>
                <w:sz w:val="24"/>
              </w:rPr>
              <w:t xml:space="preserve"> Федерального закона от 27 июля 2006 г. N 152-ФЗ "О персональных данных".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046"/>
        <w:gridCol w:w="4025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46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025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46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25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(подпись родителя (законного представителя)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46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025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46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25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(дата)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81"/>
        <w:gridCol w:w="8391"/>
      </w:tblGrid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2" w:type="dxa"/>
            <w:textDirection w:val="lrTb"/>
            <w:noWrap w:val="false"/>
          </w:tcPr>
          <w:p>
            <w:pPr>
              <w:pStyle w:val="809"/>
              <w:ind w:firstLine="283"/>
              <w:jc w:val="both"/>
            </w:pPr>
            <w:r>
              <w:rPr>
                <w:sz w:val="24"/>
              </w:rPr>
              <w:t xml:space="preserve">Уведомлен (уведомлена) о направлении заключений (рекомендаций) психолого-медико-педагогической комиссии (выбрать нужное):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6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9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в организацию, осуществляющую образовательную деятельность, в которой обучается обследуемый (при получении обучающимся образования);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7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9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в исполнительный орган субъекта Российской Федерации, осуществляющий государственное управление в с</w:t>
            </w:r>
            <w:r>
              <w:rPr>
                <w:sz w:val="24"/>
              </w:rPr>
              <w:t xml:space="preserve">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8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9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в орган местного самоуправления, осуществляющий управление в с</w:t>
            </w:r>
            <w:r>
              <w:rPr>
                <w:sz w:val="24"/>
              </w:rPr>
              <w:t xml:space="preserve">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9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9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046"/>
        <w:gridCol w:w="4025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46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025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46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25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(подпись родителя (законного представителя)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46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025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46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25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(дата)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right"/>
        <w:outlineLvl w:val="1"/>
      </w:pPr>
      <w:r>
        <w:rPr>
          <w:sz w:val="24"/>
        </w:rPr>
        <w:t xml:space="preserve">Приложение N 2</w:t>
      </w:r>
      <w:r/>
    </w:p>
    <w:p>
      <w:pPr>
        <w:pStyle w:val="809"/>
        <w:jc w:val="right"/>
      </w:pPr>
      <w:r>
        <w:rPr>
          <w:sz w:val="24"/>
        </w:rPr>
        <w:t xml:space="preserve">к Положению</w:t>
      </w:r>
      <w:r/>
    </w:p>
    <w:p>
      <w:pPr>
        <w:pStyle w:val="809"/>
        <w:jc w:val="right"/>
      </w:pPr>
      <w:r>
        <w:rPr>
          <w:sz w:val="24"/>
        </w:rPr>
        <w:t xml:space="preserve">о психолого-медико-педагогической</w:t>
      </w:r>
      <w:r/>
    </w:p>
    <w:p>
      <w:pPr>
        <w:pStyle w:val="809"/>
        <w:jc w:val="right"/>
      </w:pPr>
      <w:r>
        <w:rPr>
          <w:sz w:val="24"/>
        </w:rPr>
        <w:t xml:space="preserve">комиссии, утвержденному приказом</w:t>
      </w:r>
      <w:r/>
    </w:p>
    <w:p>
      <w:pPr>
        <w:pStyle w:val="809"/>
        <w:jc w:val="right"/>
      </w:pPr>
      <w:r>
        <w:rPr>
          <w:sz w:val="24"/>
        </w:rPr>
        <w:t xml:space="preserve">Министерства просвещения</w:t>
      </w:r>
      <w:r/>
    </w:p>
    <w:p>
      <w:pPr>
        <w:pStyle w:val="809"/>
        <w:jc w:val="right"/>
      </w:pPr>
      <w:r>
        <w:rPr>
          <w:sz w:val="24"/>
        </w:rPr>
        <w:t xml:space="preserve">Российской Федерации</w:t>
      </w:r>
      <w:r/>
    </w:p>
    <w:p>
      <w:pPr>
        <w:pStyle w:val="809"/>
        <w:jc w:val="right"/>
      </w:pPr>
      <w:r>
        <w:rPr>
          <w:sz w:val="24"/>
        </w:rPr>
        <w:t xml:space="preserve">от 1 ноября 2024 г. N 763</w:t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right"/>
      </w:pPr>
      <w:r>
        <w:rPr>
          <w:sz w:val="24"/>
        </w:rPr>
        <w:t xml:space="preserve">Рекомендуемый образец</w:t>
      </w:r>
      <w:r/>
    </w:p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БЛАНК ОРГАНИЗАЦИИ, ОСУЩЕСТВЛЯЮЩЕЙ ОБРАЗОВАТЕЛЬНУЮ ДЕЯТЕЛЬНОСТЬ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center"/>
            </w:pPr>
            <w:r/>
            <w:bookmarkStart w:id="230" w:name="P230"/>
            <w:r/>
            <w:bookmarkEnd w:id="230"/>
            <w:r>
              <w:rPr>
                <w:sz w:val="24"/>
              </w:rPr>
              <w:t xml:space="preserve">ПРЕДСТАВЛЕНИЕ</w:t>
            </w:r>
            <w:r/>
          </w:p>
          <w:p>
            <w:pPr>
              <w:pStyle w:val="809"/>
              <w:jc w:val="center"/>
            </w:pPr>
            <w:r>
              <w:rPr>
                <w:sz w:val="24"/>
              </w:rPr>
              <w:t xml:space="preserve"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83"/>
        <w:gridCol w:w="3852"/>
        <w:gridCol w:w="4536"/>
      </w:tblGrid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Фамилия, имя, отчество (при наличии) обучающегося: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Дата рождения обучающегося: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Align w:val="bottom"/>
            <w:textDirection w:val="lrTb"/>
            <w:noWrap w:val="false"/>
          </w:tcPr>
          <w:p>
            <w:pPr>
              <w:pStyle w:val="809"/>
              <w:jc w:val="both"/>
              <w:outlineLvl w:val="2"/>
            </w:pPr>
            <w:r>
              <w:rPr>
                <w:sz w:val="24"/>
              </w:rPr>
              <w:t xml:space="preserve">1. Общие сведения.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1.1. Группа или класс обучения на день подготовки представления: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1.2. Дата зачисления в организацию, осуществляющую образовательную деятельность: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1.3. Наименование и вариант (при наличии) образовательной программы, по которой организовано образование обучающегося: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1.4. Форма получения образования (выбрать нужное):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3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10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88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</w:t>
            </w:r>
            <w:r>
              <w:rPr>
                <w:sz w:val="24"/>
              </w:rPr>
              <w:t xml:space="preserve">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3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1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88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вне организации, осуществляющей образовательную деятельность (в форме семейного образования, в форме самообразования (выбрать нужное).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1.5. Использование при реализации образовательной программы электронного обучения, дистанционных образовательных технологий (выбрать нужное):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3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12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88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да;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3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13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88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нет.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1.6. Использование сетевой формы реализации образовательной программы (выбрать нужное):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3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14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88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да;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3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15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88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нет.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1.7. Факты, способные повлиять на поведение и успеваемость обучающегося (в образовательной орган</w:t>
            </w:r>
            <w:r>
              <w:rPr>
                <w:sz w:val="24"/>
              </w:rPr>
              <w:t xml:space="preserve">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</w:t>
            </w:r>
            <w:r>
              <w:rPr>
                <w:sz w:val="24"/>
              </w:rPr>
              <w:t xml:space="preserve">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1.8. Состав семьи (указать, с кем проживает обучающийся, родственные связи, наличие братьев и (или) сестер).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1.9. Трудности, переживаемые в семье: материальные; в связи с бракоразводным процессом; в связи с переездом в другой город или страну; плох</w:t>
            </w:r>
            <w:r>
              <w:rPr>
                <w:sz w:val="24"/>
              </w:rPr>
              <w:t xml:space="preserve">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нужное);</w:t>
            </w:r>
            <w:r/>
          </w:p>
          <w:p>
            <w:pPr>
              <w:pStyle w:val="809"/>
              <w:jc w:val="both"/>
              <w:outlineLvl w:val="2"/>
            </w:pPr>
            <w:r>
              <w:rPr>
                <w:sz w:val="24"/>
              </w:rPr>
              <w:t xml:space="preserve">2. Сведения об условиях и результатах обучения: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2.1</w:t>
            </w:r>
            <w:r>
              <w:rPr>
                <w:sz w:val="24"/>
              </w:rPr>
              <w:t xml:space="preserve">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2.3. Характеристика динамики познавательного, речевого, двигательного, коммуникативного и личностного развития обучающегося за __________ (указать период).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2.4. Характеристика динамики деятельности (практической, игровой, продуктивной) обучающегося за ___________ (указать период) </w:t>
            </w:r>
            <w:hyperlink w:tooltip="&lt;6&gt; Для обучающихся с ограниченными возможностями здоровья (с нарушением интеллекта)." w:anchor="P306" w:history="1">
              <w:r>
                <w:rPr>
                  <w:color w:val="0000ff"/>
                  <w:sz w:val="24"/>
                </w:rPr>
                <w:t xml:space="preserve">&lt;6&gt;</w:t>
              </w:r>
            </w:hyperlink>
            <w:r>
              <w:rPr>
                <w:sz w:val="24"/>
              </w:rPr>
              <w:t xml:space="preserve">.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2.5. Характеристика динамики освоения образовательной программы обу</w:t>
            </w:r>
            <w:r>
              <w:rPr>
                <w:sz w:val="24"/>
              </w:rPr>
              <w:t xml:space="preserve">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</w:t>
            </w:r>
            <w:r>
              <w:rPr>
                <w:sz w:val="24"/>
              </w:rPr>
              <w:t xml:space="preserve">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2.6. Индивидуальные особенн</w:t>
            </w:r>
            <w:r>
              <w:rPr>
                <w:sz w:val="24"/>
              </w:rPr>
              <w:t xml:space="preserve">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2.7. Отношение семьи к трудностям обучающегося.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2.8. Организация к</w:t>
            </w:r>
            <w:r>
              <w:rPr>
                <w:sz w:val="24"/>
              </w:rPr>
              <w:t xml:space="preserve">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2.9. Х</w:t>
            </w:r>
            <w:r>
              <w:rPr>
                <w:sz w:val="24"/>
              </w:rPr>
              <w:t xml:space="preserve">арактеристики взросления (указывается: характер занятости во внеучебное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</w:t>
            </w:r>
            <w:r>
              <w:rPr>
                <w:sz w:val="24"/>
              </w:rPr>
              <w:t xml:space="preserve"> поступки и поступки окружающих; самооценка; особенности психосексуального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2.10. Характеристика поведенческих девиаций </w:t>
            </w:r>
            <w:hyperlink w:tooltip="&lt;7&gt; Для подростков и несовершеннолетних, находящихся в социально опасном положении." w:anchor="P307" w:history="1">
              <w:r>
                <w:rPr>
                  <w:color w:val="0000ff"/>
                  <w:sz w:val="24"/>
                </w:rPr>
                <w:t xml:space="preserve">&lt;7&gt;</w:t>
              </w:r>
            </w:hyperlink>
            <w:r>
              <w:rPr>
                <w:sz w:val="24"/>
              </w:rPr>
              <w:t xml:space="preserve"> (указывается: совершенные в прошлом или текущие правонарушения; наличие самовольных уходов из дома и (или) бродяжничес</w:t>
            </w:r>
            <w:r>
              <w:rPr>
                <w:sz w:val="24"/>
              </w:rPr>
              <w:t xml:space="preserve">тва; проявления агрессии (физической и (или) вербальной); склонность к насилию; отношение к курению, алкоголю, наркотикам и иным психоактивным веществам); сквернословие; отношение к компьютерным играм; повышенная внушаемость; дезадаптивные черты личности).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2.11. Информация о проведении индивидуальной профилактической работы.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2.12. Дополнительная информация (указывается: хобби, увлечения, интересы; принадлежность к молодежной субкультуре (субкультурам).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252"/>
        <w:gridCol w:w="340"/>
        <w:gridCol w:w="1361"/>
        <w:gridCol w:w="340"/>
        <w:gridCol w:w="2778"/>
      </w:tblGrid>
      <w:tr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Дата составления представления.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Руководитель организации, осуществляющей образовательную деятельность: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Председатель психолого-педагогического консилиума (при наличии)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61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78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Печать организации,</w:t>
            </w:r>
            <w:r/>
          </w:p>
          <w:p>
            <w:pPr>
              <w:pStyle w:val="809"/>
              <w:jc w:val="center"/>
            </w:pPr>
            <w:r>
              <w:rPr>
                <w:sz w:val="24"/>
              </w:rPr>
              <w:t xml:space="preserve">осуществляющей образовательную деятельность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ind w:firstLine="540"/>
        <w:jc w:val="both"/>
      </w:pPr>
      <w:r>
        <w:rPr>
          <w:sz w:val="24"/>
        </w:rPr>
        <w:t xml:space="preserve">--------------------------------</w:t>
      </w:r>
      <w:r/>
    </w:p>
    <w:p>
      <w:pPr>
        <w:pStyle w:val="809"/>
        <w:ind w:firstLine="540"/>
        <w:jc w:val="both"/>
        <w:spacing w:before="240"/>
      </w:pPr>
      <w:r/>
      <w:bookmarkStart w:id="306" w:name="P306"/>
      <w:r/>
      <w:bookmarkEnd w:id="306"/>
      <w:r>
        <w:rPr>
          <w:sz w:val="24"/>
        </w:rPr>
        <w:t xml:space="preserve">&lt;6&gt; Для обучающихся с ограниченными возможностями здоровья (с нарушением интеллекта).</w:t>
      </w:r>
      <w:r/>
    </w:p>
    <w:p>
      <w:pPr>
        <w:pStyle w:val="809"/>
        <w:ind w:firstLine="540"/>
        <w:jc w:val="both"/>
        <w:spacing w:before="240"/>
      </w:pPr>
      <w:r/>
      <w:bookmarkStart w:id="307" w:name="P307"/>
      <w:r/>
      <w:bookmarkEnd w:id="307"/>
      <w:r>
        <w:rPr>
          <w:sz w:val="24"/>
        </w:rPr>
        <w:t xml:space="preserve">&lt;7&gt; Для подростков и несовершеннолетних, находящихся в социально опасном положении.</w:t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right"/>
        <w:outlineLvl w:val="1"/>
      </w:pPr>
      <w:r>
        <w:rPr>
          <w:sz w:val="24"/>
        </w:rPr>
        <w:t xml:space="preserve">Приложение N 3</w:t>
      </w:r>
      <w:r/>
    </w:p>
    <w:p>
      <w:pPr>
        <w:pStyle w:val="809"/>
        <w:jc w:val="right"/>
      </w:pPr>
      <w:r>
        <w:rPr>
          <w:sz w:val="24"/>
        </w:rPr>
        <w:t xml:space="preserve">к Положению</w:t>
      </w:r>
      <w:r/>
    </w:p>
    <w:p>
      <w:pPr>
        <w:pStyle w:val="809"/>
        <w:jc w:val="right"/>
      </w:pPr>
      <w:r>
        <w:rPr>
          <w:sz w:val="24"/>
        </w:rPr>
        <w:t xml:space="preserve">о психолого-медико-педагогической</w:t>
      </w:r>
      <w:r/>
    </w:p>
    <w:p>
      <w:pPr>
        <w:pStyle w:val="809"/>
        <w:jc w:val="right"/>
      </w:pPr>
      <w:r>
        <w:rPr>
          <w:sz w:val="24"/>
        </w:rPr>
        <w:t xml:space="preserve">комиссии, утвержденному приказом</w:t>
      </w:r>
      <w:r/>
    </w:p>
    <w:p>
      <w:pPr>
        <w:pStyle w:val="809"/>
        <w:jc w:val="right"/>
      </w:pPr>
      <w:r>
        <w:rPr>
          <w:sz w:val="24"/>
        </w:rPr>
        <w:t xml:space="preserve">Министерства просвещения</w:t>
      </w:r>
      <w:r/>
    </w:p>
    <w:p>
      <w:pPr>
        <w:pStyle w:val="809"/>
        <w:jc w:val="right"/>
      </w:pPr>
      <w:r>
        <w:rPr>
          <w:sz w:val="24"/>
        </w:rPr>
        <w:t xml:space="preserve">Российской Федерации</w:t>
      </w:r>
      <w:r/>
    </w:p>
    <w:p>
      <w:pPr>
        <w:pStyle w:val="809"/>
        <w:jc w:val="right"/>
      </w:pPr>
      <w:r>
        <w:rPr>
          <w:sz w:val="24"/>
        </w:rPr>
        <w:t xml:space="preserve">от 1 ноября 2024 г. N 763</w:t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right"/>
      </w:pPr>
      <w:r>
        <w:rPr>
          <w:sz w:val="24"/>
        </w:rPr>
        <w:t xml:space="preserve">Рекомендуемый образец</w:t>
      </w:r>
      <w:r/>
    </w:p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center"/>
            </w:pPr>
            <w:r/>
            <w:bookmarkStart w:id="323" w:name="P323"/>
            <w:r/>
            <w:bookmarkEnd w:id="323"/>
            <w:r>
              <w:rPr>
                <w:sz w:val="24"/>
              </w:rPr>
              <w:t xml:space="preserve">БЛАНК ПСИХОЛОГО-МЕДИКО-ПЕДАГОГИЧЕСКОЙ КОМИССИИ</w:t>
            </w:r>
            <w:r/>
          </w:p>
          <w:p>
            <w:pPr>
              <w:pStyle w:val="809"/>
              <w:jc w:val="center"/>
            </w:pPr>
            <w:r>
              <w:rPr>
                <w:sz w:val="24"/>
              </w:rPr>
              <w:t xml:space="preserve">ПРОТОКОЛ ОБСЛЕДОВАНИЯ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от "__" ____________ 20__ г. N _______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95"/>
        <w:gridCol w:w="3840"/>
        <w:gridCol w:w="4535"/>
      </w:tblGrid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1. Фамилия, имя, отчество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(при наличии) обследуемого: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2. Пол обследуемого: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3. Дата рождения обследуемого (с указанием возраста на день обследования):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4.</w:t>
            </w:r>
            <w:r>
              <w:rPr>
                <w:sz w:val="24"/>
              </w:rPr>
              <w:t xml:space="preserve"> Место проведения обследования (нужное подчеркнуть): в помещениях, где размещается психолого-медико-педагогическая комиссия; по месту проживания и (или) лечения обследуемого; по месту обучения обследуемого; дистанционно (посредством видео-конференц-связи).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5. Обследование (нужное подчеркнуть): первичное, повторное.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6. Наличие инвалидности (нужное подчеркнуть): да, нет.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7. Инициатор обращения в психолого-медико-педагогическую комиссию (нужное подчеркнуть): родители (законные представи</w:t>
            </w:r>
            <w:r>
              <w:rPr>
                <w:sz w:val="24"/>
              </w:rPr>
              <w:t xml:space="preserve">тели); организация, осуществляющая образовательную деятельность; организация здравоохранения; органы (организации) опеки; органы (организации) социальной защиты; комиссия по делам несовершеннолетних и защите их прав; суд; иная организация (указать, какая).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8. Адрес регистрации обследуемого: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9. Фамилия, имя, отчество (при наличии) родителя (законного представителя):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10. Фо</w:t>
            </w:r>
            <w:r>
              <w:rPr>
                <w:sz w:val="24"/>
              </w:rPr>
              <w:t xml:space="preserve">рма устройства обследуемого, оставшегося без попечения родителей (нужное подчеркнуть): усыновление (удочерение), опека, попечительство, приемная семья, патронатная семья, пребывание в организации для детей-сирот и детей, оставшихся без попечения родителей.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11. Перечень документов, предоставленных на психолого-медико-педагогическую комиссию (выбрать нужное):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5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16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75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заявление на проведение обследования;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5" w:type="dxa"/>
            <w:textDirection w:val="lrTb"/>
            <w:noWrap w:val="false"/>
          </w:tcPr>
          <w:p>
            <w:pPr>
              <w:pStyle w:val="809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17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" o:spid="_x0000_s16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75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копия документа, удостоверяющего личность родителя (законного представителя) обследуемого, обследуемого в возрасте старше 14 лет;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5" w:type="dxa"/>
            <w:textDirection w:val="lrTb"/>
            <w:noWrap w:val="false"/>
          </w:tcPr>
          <w:p>
            <w:pPr>
              <w:pStyle w:val="809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18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" o:spid="_x0000_s17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75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копия свидетельства о рождении обследуемого (для лиц, не достигших 14 лет) или документа, подтверждающего родство обследуемого и заявителя;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5" w:type="dxa"/>
            <w:textDirection w:val="lrTb"/>
            <w:noWrap w:val="false"/>
          </w:tcPr>
          <w:p>
            <w:pPr>
              <w:pStyle w:val="809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19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" o:spid="_x0000_s18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75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копия документа, подтверждающего установление опеки или попечительства;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5" w:type="dxa"/>
            <w:textDirection w:val="lrTb"/>
            <w:noWrap w:val="false"/>
          </w:tcPr>
          <w:p>
            <w:pPr>
              <w:pStyle w:val="809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20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" o:spid="_x0000_s19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75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направление (нужное подчеркнуть): организации, осуществляющей образовательную деятельность; организации, осуществляющей социальное обслуживание; медицинской организации; других организаций (указать): __________________________________;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5" w:type="dxa"/>
            <w:textDirection w:val="lrTb"/>
            <w:noWrap w:val="false"/>
          </w:tcPr>
          <w:p>
            <w:pPr>
              <w:pStyle w:val="809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2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" o:spid="_x0000_s20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75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постановление комиссии по делам несовершеннолетних и защите их прав о направлении на психолого-медико-педагогическую комиссию;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5" w:type="dxa"/>
            <w:textDirection w:val="lrTb"/>
            <w:noWrap w:val="false"/>
          </w:tcPr>
          <w:p>
            <w:pPr>
              <w:pStyle w:val="809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22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" o:spid="_x0000_s21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75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копия заключения (заключений) психолого-медико-педагогической комиссии о результатах ранее проведенного обследования;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5" w:type="dxa"/>
            <w:textDirection w:val="lrTb"/>
            <w:noWrap w:val="false"/>
          </w:tcPr>
          <w:p>
            <w:pPr>
              <w:pStyle w:val="809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23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" o:spid="_x0000_s22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75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копия справки, подтверждающей факт установления инвалидности;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5" w:type="dxa"/>
            <w:textDirection w:val="lrTb"/>
            <w:noWrap w:val="false"/>
          </w:tcPr>
          <w:p>
            <w:pPr>
              <w:pStyle w:val="809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24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" o:spid="_x0000_s23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75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копия индивидуальной программы реабилитации или абилитации ребенка-инвалида;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5" w:type="dxa"/>
            <w:textDirection w:val="lrTb"/>
            <w:noWrap w:val="false"/>
          </w:tcPr>
          <w:p>
            <w:pPr>
              <w:pStyle w:val="809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25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" o:spid="_x0000_s24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75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5" w:type="dxa"/>
            <w:textDirection w:val="lrTb"/>
            <w:noWrap w:val="false"/>
          </w:tcPr>
          <w:p>
            <w:pPr>
              <w:pStyle w:val="809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26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" o:spid="_x0000_s25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75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медицинское заключение, содержащее информацию о состоянии здоровья обследуемого, результатах медицинских обследований и (или) лечения;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5" w:type="dxa"/>
            <w:textDirection w:val="lrTb"/>
            <w:noWrap w:val="false"/>
          </w:tcPr>
          <w:p>
            <w:pPr>
              <w:pStyle w:val="809"/>
            </w:pPr>
            <w:r>
              <w:rPr>
                <w:position w:val="-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27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" o:spid="_x0000_s26" type="#_x0000_t75" style="width:17.1pt;height:22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75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иные документы или их копии (указать):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____________________________________________________________________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12. Н</w:t>
            </w:r>
            <w:r>
              <w:rPr>
                <w:sz w:val="24"/>
              </w:rPr>
              <w:t xml:space="preserve">аименование организации, осуществляющей образовательную деятельность, которую посещает обследуемый (указать наименование организации, осуществляющей образовательную деятельность, уровень образования, группу или класс обучения, форму получения образования):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13. Образовательная программа: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14. Заключения специалистов психолого-медико-педагогической комиссии.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14.1. Педагог-психолог: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14.2. Учитель-логопед: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14.3. Учитель-дефектолог (олигофренопедагог, тифлопедагог, сурдопедагог):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14.4. Социальный педагог: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14.5. Врач-педиатр (врач-терапевт):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14.6. Врач-офтальмолог: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14.7. Врач-оториноларинголог: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14.8. Врач-травматолог-ортопед: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14.9. Врач-психиатр: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14.10. Иные специалисты (указать):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14.11. Заключения врачей в соответствии с представленным медицинским заключением: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15. Коллегиальное заключение (выводы) психолого-медико-п</w:t>
            </w:r>
            <w:r>
              <w:rPr>
                <w:sz w:val="24"/>
              </w:rPr>
              <w:t xml:space="preserve">едагогической комиссии о нуждаемости обследуемого в создании специальных условий для получения образования (с указанием рекомендуемой образовательной программы); о нуждаемости обследуемого в создании условий и (или) специальных условий сдачи государственно</w:t>
            </w:r>
            <w:r>
              <w:rPr>
                <w:sz w:val="24"/>
              </w:rPr>
              <w:t xml:space="preserve">й итоговой аттестации по образовательным программам основного общего или среднего общего образования (с указанием категории обучающихся с ограниченными возможностями здоровья; о нуждаемости обследуемого в организации индивидуальной профилактической работы: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16. Рекомендации специалистов психолого-медико-педагогической комиссии о необходимости дополнительной информации о состоянии здоровья обследуемого: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17. Рекомендации специалистов психолого-медико-педагогической комиссии о необходимости дополнительной информации об организации образовательного процесса обследуемого:</w:t>
            </w:r>
            <w:r/>
          </w:p>
          <w:p>
            <w:pPr>
              <w:pStyle w:val="809"/>
              <w:jc w:val="both"/>
            </w:pPr>
            <w:r>
              <w:rPr>
                <w:sz w:val="24"/>
              </w:rPr>
              <w:t xml:space="preserve">18. Особое мнение специалистов психолого-медико-педагогической комиссии (при наличии):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252"/>
        <w:gridCol w:w="340"/>
        <w:gridCol w:w="1361"/>
        <w:gridCol w:w="340"/>
        <w:gridCol w:w="2778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Руководитель психолого-медико-педагогической комиссии: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Педагог-психолог: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Учитель-логопед: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Учитель-дефектолог: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Социальный педагог: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Врач-педиатр: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Врач-терапевт: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Врач-офтальмолог: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Врач-оториноларинголог: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Врач-травмотолог-ортопед: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Врач-психиатр: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Иные специалисты: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right"/>
        <w:outlineLvl w:val="1"/>
      </w:pPr>
      <w:r>
        <w:rPr>
          <w:sz w:val="24"/>
        </w:rPr>
        <w:t xml:space="preserve">Приложение N 4</w:t>
      </w:r>
      <w:r/>
    </w:p>
    <w:p>
      <w:pPr>
        <w:pStyle w:val="809"/>
        <w:jc w:val="right"/>
      </w:pPr>
      <w:r>
        <w:rPr>
          <w:sz w:val="24"/>
        </w:rPr>
        <w:t xml:space="preserve">к Положению</w:t>
      </w:r>
      <w:r/>
    </w:p>
    <w:p>
      <w:pPr>
        <w:pStyle w:val="809"/>
        <w:jc w:val="right"/>
      </w:pPr>
      <w:r>
        <w:rPr>
          <w:sz w:val="24"/>
        </w:rPr>
        <w:t xml:space="preserve">о психолого-медико-педагогической</w:t>
      </w:r>
      <w:r/>
    </w:p>
    <w:p>
      <w:pPr>
        <w:pStyle w:val="809"/>
        <w:jc w:val="right"/>
      </w:pPr>
      <w:r>
        <w:rPr>
          <w:sz w:val="24"/>
        </w:rPr>
        <w:t xml:space="preserve">комиссии, утвержденному приказом</w:t>
      </w:r>
      <w:r/>
    </w:p>
    <w:p>
      <w:pPr>
        <w:pStyle w:val="809"/>
        <w:jc w:val="right"/>
      </w:pPr>
      <w:r>
        <w:rPr>
          <w:sz w:val="24"/>
        </w:rPr>
        <w:t xml:space="preserve">Министерства просвещения</w:t>
      </w:r>
      <w:r/>
    </w:p>
    <w:p>
      <w:pPr>
        <w:pStyle w:val="809"/>
        <w:jc w:val="right"/>
      </w:pPr>
      <w:r>
        <w:rPr>
          <w:sz w:val="24"/>
        </w:rPr>
        <w:t xml:space="preserve">Российской Федерации</w:t>
      </w:r>
      <w:r/>
    </w:p>
    <w:p>
      <w:pPr>
        <w:pStyle w:val="809"/>
        <w:jc w:val="right"/>
      </w:pPr>
      <w:r>
        <w:rPr>
          <w:sz w:val="24"/>
        </w:rPr>
        <w:t xml:space="preserve">от 1 ноября 2024 г. N 763</w:t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right"/>
      </w:pPr>
      <w:r>
        <w:rPr>
          <w:sz w:val="24"/>
        </w:rPr>
        <w:t xml:space="preserve">Рекомендуемый образец</w:t>
      </w:r>
      <w:r/>
    </w:p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center"/>
              <w:outlineLvl w:val="2"/>
            </w:pPr>
            <w:r>
              <w:rPr>
                <w:sz w:val="24"/>
              </w:rPr>
              <w:t xml:space="preserve">(БЛАНК ПСИХОЛОГО-МЕДИКО-ПЕДАГОГИЧЕСКОЙ КОМИССИИ)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center"/>
            </w:pPr>
            <w:r/>
            <w:bookmarkStart w:id="477" w:name="P477"/>
            <w:r/>
            <w:bookmarkEnd w:id="477"/>
            <w:r>
              <w:rPr>
                <w:sz w:val="24"/>
              </w:rPr>
              <w:t xml:space="preserve">ЗАКЛЮЧЕНИЕ</w:t>
            </w:r>
            <w:r/>
          </w:p>
          <w:p>
            <w:pPr>
              <w:pStyle w:val="809"/>
              <w:jc w:val="center"/>
            </w:pPr>
            <w:r>
              <w:rPr>
                <w:sz w:val="24"/>
              </w:rPr>
              <w:t xml:space="preserve">ПСИХОЛОГО-МЕДИКО-ПЕДАГОГИЧЕСКОЙ КОМИССИИ</w:t>
            </w:r>
            <w:r/>
          </w:p>
          <w:p>
            <w:pPr>
              <w:pStyle w:val="809"/>
              <w:jc w:val="center"/>
            </w:pPr>
            <w:r>
              <w:rPr>
                <w:sz w:val="24"/>
              </w:rPr>
              <w:t xml:space="preserve">о создании специальных условий для получения образования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N ___________ от ________________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Borders>
          <w:bottom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936"/>
        <w:gridCol w:w="4173"/>
        <w:gridCol w:w="1854"/>
        <w:gridCol w:w="1108"/>
      </w:tblGrid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109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Фамилия, имя, отчество (при наличии) обследуемого: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62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36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Дата рождения: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135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Заключение: нуждается (не нуждается) в создании специальных условий для получения образования.</w:t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Образовательная программа: указывается наименование рекомендованной образовательной программы</w:t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Вариант образовательной программы: указывается вариант рекомендованной образовательной программы</w:t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Уровень образования: указывается уровень образования в соответствии со </w:t>
            </w:r>
            <w:hyperlink r:id="rId28" w:tooltip="Федеральный закон от 29.12.2012 N 273-ФЗ (ред. от 04.08.2026) &quot;Об образовании в Российской Федерации&quot; {КонсультантПлюс}" w:history="1">
              <w:r>
                <w:rPr>
                  <w:color w:val="0000ff"/>
                  <w:sz w:val="24"/>
                </w:rPr>
                <w:t xml:space="preserve">статьей 10</w:t>
              </w:r>
            </w:hyperlink>
            <w:r>
              <w:rPr>
                <w:sz w:val="24"/>
              </w:rPr>
              <w:t xml:space="preserve"> Федерального закона от 29 декабря 2012 г. N 273-ФЗ "Об образовании в Российской Федерации"</w:t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Реализация образовательной программы с применением электронного обучения и дистанционных образовательных технологий: указывается "да" или "нет"</w:t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Предоставление услуг ассистента (помощника): указывается "да" или "нет"</w:t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Специальные методы обучения: указывается "в соответствии с рекомендованной образовательной программой" или иное</w:t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Специальные учебники, учебные пособия и дидактические материалы: указывается "в соответствии с рекомендованной образовательной программой" или иное</w:t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Специальные технические средства обучения: указывается "в соответствии с рекомендованной образовательной программой" или иное</w:t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Обеспечение доступа в здания и помещения: указывается "требуется" или "не требуется"</w:t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Предоставление услуг ассистента (помощника), оказывающего необходимую техническую помощь: указывается "требуется" или "не требуется"</w:t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Предоставление тьюторского сопровождения: указывается "требуется" или "не требуется"</w:t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Направления коррекционной работы:</w:t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Педагог-психолог:</w:t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Учитель-логопед:</w:t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Учитель-дефектолог (олигофренопедагог, тифлопедагог, сурдопедагог):</w:t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Социальный педагог:</w:t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Другие условия:</w:t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Условия организации индивидуальной профилактической работы:</w:t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4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63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Особые рекомендации психолого-медико-педагогической комиссии: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108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4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Срок проведения обследования с целью подтверждения, уточнения или изменения ранее данных рекомендаций:</w:t>
            </w:r>
            <w:r/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252"/>
        <w:gridCol w:w="340"/>
        <w:gridCol w:w="1361"/>
        <w:gridCol w:w="340"/>
        <w:gridCol w:w="2778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Руководитель психолого-медико-педагогической комиссии: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Педагог-психолог: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Учитель-логопед: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Учитель-дефектолог: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Социальный педагог: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Врач-педиатр: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Врач-терапевт: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Врач-офтальмолог: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Врач-оториноларинголог: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Врач-травмотолог-ортопед: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Врач-психиатр: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Иные специалисты: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054"/>
        <w:gridCol w:w="1017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054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Дата выдачи заключения психолого-медико-педагогической комиссии: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17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С рекомендациями ознакомлен (ознакомлена). Оригинал получен.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272"/>
        <w:gridCol w:w="397"/>
        <w:gridCol w:w="340"/>
        <w:gridCol w:w="2721"/>
        <w:gridCol w:w="34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272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pStyle w:val="809"/>
              <w:jc w:val="right"/>
            </w:pPr>
            <w:r>
              <w:rPr>
                <w:sz w:val="24"/>
              </w:rPr>
              <w:t xml:space="preserve">(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)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72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 родителя (законного представителя)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(расшифровка)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ind w:firstLine="540"/>
              <w:jc w:val="both"/>
              <w:outlineLvl w:val="2"/>
            </w:pPr>
            <w:r>
              <w:rPr>
                <w:sz w:val="24"/>
              </w:rPr>
              <w:t xml:space="preserve">(БЛАНК ПСИХОЛОГО-МЕДИКО-ПЕДАГОГИЧЕСКОЙ КОМИССИИ)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center"/>
            </w:pPr>
            <w:r/>
            <w:bookmarkStart w:id="596" w:name="P596"/>
            <w:r/>
            <w:bookmarkEnd w:id="596"/>
            <w:r>
              <w:rPr>
                <w:sz w:val="24"/>
              </w:rPr>
              <w:t xml:space="preserve">РЕКОМЕНДАЦИИ</w:t>
            </w:r>
            <w:r/>
          </w:p>
          <w:p>
            <w:pPr>
              <w:pStyle w:val="809"/>
              <w:jc w:val="center"/>
            </w:pPr>
            <w:r>
              <w:rPr>
                <w:sz w:val="24"/>
              </w:rPr>
              <w:t xml:space="preserve">ПСИХОЛОГО-МЕДИКО-ПЕДАГОГИЧЕСКОЙ КОМИССИИ</w:t>
            </w:r>
            <w:r/>
          </w:p>
          <w:p>
            <w:pPr>
              <w:pStyle w:val="809"/>
              <w:jc w:val="center"/>
            </w:pPr>
            <w:r>
              <w:rPr>
                <w:sz w:val="24"/>
              </w:rPr>
              <w:t xml:space="preserve">о создании условий проведения индивидуальной профилактической работы</w:t>
            </w:r>
            <w:r/>
          </w:p>
          <w:p>
            <w:pPr>
              <w:pStyle w:val="809"/>
              <w:jc w:val="center"/>
            </w:pPr>
            <w:r>
              <w:rPr>
                <w:sz w:val="24"/>
              </w:rPr>
              <w:t xml:space="preserve">с обучающимся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N ___________ от ________________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936"/>
        <w:gridCol w:w="4173"/>
        <w:gridCol w:w="2962"/>
      </w:tblGrid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109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Фамилия, имя, отчество (при наличии) обследуемого: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62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36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Дата рождения: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135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Условия организации индивидуальной профилактической работы: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Направления коррекционной работы: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Педагог-психолог: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Учитель-логопед: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Социальный педагог: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- Другие условия: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252"/>
        <w:gridCol w:w="340"/>
        <w:gridCol w:w="1361"/>
        <w:gridCol w:w="340"/>
        <w:gridCol w:w="2778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Руководитель психолого-медико-педагогической комиссии: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Педагог-психолог: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Учитель-логопед: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Учитель-дефектолог: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Социальный педагог: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Врач-педиатр: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Врач-терапевт: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Врач-офтальмолог: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Врач-оториноларинголог: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Врач-травмотолог-ортопед: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Врач-психиатр: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Иные специалисты: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054"/>
        <w:gridCol w:w="1017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054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Дата выдачи рекомендаций психолого-медико-педагогической комиссии: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17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С рекомендациями ознакомлен (ознакомлена). Оригинал получен.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272"/>
        <w:gridCol w:w="397"/>
        <w:gridCol w:w="340"/>
        <w:gridCol w:w="2721"/>
        <w:gridCol w:w="34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272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pStyle w:val="809"/>
              <w:jc w:val="right"/>
            </w:pPr>
            <w:r>
              <w:rPr>
                <w:sz w:val="24"/>
              </w:rPr>
              <w:t xml:space="preserve">(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)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72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 родителя (законного представителя)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(расшифровка)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ind w:firstLine="540"/>
              <w:jc w:val="both"/>
              <w:outlineLvl w:val="2"/>
            </w:pPr>
            <w:r>
              <w:rPr>
                <w:sz w:val="24"/>
              </w:rPr>
              <w:t xml:space="preserve">(БЛАНК ПСИХОЛОГО-МЕДИКО-ПЕДАГОГИЧЕСКОЙ КОМИССИИ)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ЗАКЛЮЧЕНИЕ</w:t>
            </w:r>
            <w:r/>
          </w:p>
          <w:p>
            <w:pPr>
              <w:pStyle w:val="809"/>
              <w:jc w:val="center"/>
            </w:pPr>
            <w:r>
              <w:rPr>
                <w:sz w:val="24"/>
              </w:rPr>
              <w:t xml:space="preserve">ПСИХОЛОГО-МЕДИКО-ПЕДАГОГИЧЕСКОЙ КОМИССИИ</w:t>
            </w:r>
            <w:r/>
          </w:p>
          <w:p>
            <w:pPr>
              <w:pStyle w:val="809"/>
              <w:jc w:val="center"/>
            </w:pPr>
            <w:r>
              <w:rPr>
                <w:sz w:val="24"/>
              </w:rPr>
              <w:t xml:space="preserve">о создании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N ___________ от ________________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936"/>
        <w:gridCol w:w="1639"/>
        <w:gridCol w:w="1814"/>
        <w:gridCol w:w="680"/>
        <w:gridCol w:w="2962"/>
      </w:tblGrid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69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Фамилия, имя, отчество (при наличии) обследуемого: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6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36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Дата рождения:</w:t>
            </w: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095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75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Обучающийся (обучающаяся)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814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42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класса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55"/>
        <w:gridCol w:w="1685"/>
        <w:gridCol w:w="6531"/>
      </w:tblGrid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Заключение: по резул</w:t>
            </w:r>
            <w:r>
              <w:rPr>
                <w:sz w:val="24"/>
              </w:rPr>
              <w:t xml:space="preserve">ьтатам психолого-педагогической диагностики с учетом представленных в психолого-медико-педагогическую комиссию документов обучающийся (обучающаяся) нуждается (не нуждается) в создании условий и (или) специальных условий при проведении (нужное подчеркнуть):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5" w:type="dxa"/>
            <w:textDirection w:val="lrTb"/>
            <w:noWrap w:val="false"/>
          </w:tcPr>
          <w:p>
            <w:pPr>
              <w:pStyle w:val="809"/>
              <w:jc w:val="right"/>
            </w:pPr>
            <w:r>
              <w:rPr>
                <w:sz w:val="24"/>
              </w:rPr>
              <w:t xml:space="preserve">-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216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итогового собеседования по русскому языку, государственной итоговой аттестации по образовательным программам основного общего образования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5" w:type="dxa"/>
            <w:textDirection w:val="lrTb"/>
            <w:noWrap w:val="false"/>
          </w:tcPr>
          <w:p>
            <w:pPr>
              <w:pStyle w:val="809"/>
              <w:jc w:val="right"/>
            </w:pPr>
            <w:r>
              <w:rPr>
                <w:sz w:val="24"/>
              </w:rPr>
              <w:t xml:space="preserve">-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216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итогового сочинения (изложения), государственной итоговой аттестации по образовательным программам среднего общего образования.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ind w:firstLine="283"/>
              <w:jc w:val="both"/>
            </w:pPr>
            <w:r>
              <w:rPr>
                <w:sz w:val="24"/>
              </w:rPr>
              <w:t xml:space="preserve">Основание для создания условий при проведении государственной итоговой аттестации:</w:t>
            </w:r>
            <w:r/>
          </w:p>
          <w:p>
            <w:pPr>
              <w:pStyle w:val="809"/>
              <w:ind w:firstLine="283"/>
              <w:jc w:val="both"/>
            </w:pPr>
            <w:r>
              <w:rPr>
                <w:sz w:val="24"/>
              </w:rPr>
              <w:t xml:space="preserve">- обучающийся ребенок-инвалид, инвалид (справка бюро медико-социальной экспертизы N ______ на срок до _________);</w:t>
            </w:r>
            <w:r/>
          </w:p>
          <w:p>
            <w:pPr>
              <w:pStyle w:val="809"/>
              <w:ind w:firstLine="283"/>
              <w:jc w:val="both"/>
            </w:pPr>
            <w:r>
              <w:rPr>
                <w:sz w:val="24"/>
              </w:rPr>
              <w:t xml:space="preserve">- обучающийся с ограниченными возможностями здоровья (заключение психолого-медико-педагогической комиссии N ______ от _________);</w:t>
            </w:r>
            <w:r/>
          </w:p>
          <w:p>
            <w:pPr>
              <w:pStyle w:val="809"/>
              <w:ind w:firstLine="283"/>
              <w:jc w:val="both"/>
            </w:pPr>
            <w:r>
              <w:rPr>
                <w:sz w:val="24"/>
              </w:rPr>
              <w:t xml:space="preserve">- обучающийся на дому, в медицинской организации (медицинское заключение от _________ N ______).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Рекомендованные условия проведения государственной итоговой аттестации (нужное подчеркнуть):</w:t>
            </w:r>
            <w:r/>
          </w:p>
          <w:p>
            <w:pPr>
              <w:pStyle w:val="809"/>
              <w:ind w:firstLine="283"/>
              <w:jc w:val="both"/>
            </w:pPr>
            <w:r>
              <w:rPr>
                <w:sz w:val="24"/>
              </w:rPr>
              <w:t xml:space="preserve">1) проведение государственной итоговой аттестации в форме ГВЭ по всем учебным предметам в устной форме по желанию;</w:t>
            </w:r>
            <w:r/>
          </w:p>
          <w:p>
            <w:pPr>
              <w:pStyle w:val="809"/>
              <w:ind w:firstLine="283"/>
              <w:jc w:val="both"/>
            </w:pPr>
            <w:r>
              <w:rPr>
                <w:sz w:val="24"/>
              </w:rPr>
              <w:t xml:space="preserve">2) беспрепятственный доступ участников государственной итоговой аттестации в аудитории,</w:t>
            </w:r>
            <w:r>
              <w:rPr>
                <w:sz w:val="24"/>
              </w:rPr>
              <w:t xml:space="preserve"> туалетные и иные помещения, а также их пребывание в указанных помещениях (наличие пандусов, поручней, расширенных дверных проемов, лифтов (при отсутствии лифтов аудитория располагается на первом этаже), наличие специальных кресел и других приспособлений);</w:t>
            </w:r>
            <w:r/>
          </w:p>
          <w:p>
            <w:pPr>
              <w:pStyle w:val="809"/>
              <w:ind w:firstLine="283"/>
              <w:jc w:val="both"/>
            </w:pPr>
            <w:r>
              <w:rPr>
                <w:sz w:val="24"/>
              </w:rPr>
              <w:t xml:space="preserve">3) увеличение продолжительности итогового собеседования, продолжительности выполнения заданий контрольно-измерительных материалов основного госу</w:t>
            </w:r>
            <w:r>
              <w:rPr>
                <w:sz w:val="24"/>
              </w:rPr>
              <w:t xml:space="preserve">дарственного экзамена по иностранным языкам, требующих предоставления участниками основного государственного экзамена устных ответов, - на 30 минут (только для государственной итоговой аттестации по образовательным программам основного общего образования);</w:t>
            </w:r>
            <w:r/>
          </w:p>
          <w:p>
            <w:pPr>
              <w:pStyle w:val="809"/>
              <w:ind w:firstLine="283"/>
              <w:jc w:val="both"/>
            </w:pPr>
            <w:r>
              <w:rPr>
                <w:sz w:val="24"/>
              </w:rPr>
              <w:t xml:space="preserve">4) увеличение продолжительности выполнения заданий контрольно-измеритель</w:t>
            </w:r>
            <w:r>
              <w:rPr>
                <w:sz w:val="24"/>
              </w:rPr>
              <w:t xml:space="preserve">ных материалов единого государственного экзамена по иностранным языкам, требующих предоставления участниками экзаменов устных ответов, - на 30 минут (только для государственной итоговой аттестации по образовательным программам среднего общего образования);</w:t>
            </w:r>
            <w:r/>
          </w:p>
          <w:p>
            <w:pPr>
              <w:pStyle w:val="809"/>
              <w:ind w:firstLine="283"/>
              <w:jc w:val="both"/>
            </w:pPr>
            <w:r>
              <w:rPr>
                <w:sz w:val="24"/>
              </w:rPr>
              <w:t xml:space="preserve">5) увеличение продолжительности итогового сочинения (изложения), экзаменов по учебным предметам - на 1,5 часа;</w:t>
            </w:r>
            <w:r/>
          </w:p>
          <w:p>
            <w:pPr>
              <w:pStyle w:val="809"/>
              <w:ind w:firstLine="283"/>
              <w:jc w:val="both"/>
            </w:pPr>
            <w:r>
              <w:rPr>
                <w:sz w:val="24"/>
              </w:rPr>
              <w:t xml:space="preserve">6) организация питания и перерывов для проведения необходимых лечебных и профилактических мероприятий во время проведения экзамена.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Рекомендованные специальные условия проведения государственной итоговой аттестации (нужное подчеркнуть):</w:t>
            </w:r>
            <w:r/>
          </w:p>
          <w:p>
            <w:pPr>
              <w:pStyle w:val="809"/>
              <w:ind w:firstLine="283"/>
              <w:jc w:val="both"/>
            </w:pPr>
            <w:r>
              <w:rPr>
                <w:sz w:val="24"/>
              </w:rPr>
              <w:t xml:space="preserve">1) 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передвигаться и ориентироваться</w:t>
            </w:r>
            <w:r>
              <w:rPr>
                <w:sz w:val="24"/>
              </w:rPr>
              <w:t xml:space="preserve"> в пункте проведения экзамена, занять рабочее место, прочитать задания, заполнить регистрационные поля бланков, в том числе дополнительных бланков, перенести ответы на задания контрольно-измерительных материалов в бланки, в том числе дополнительные бланки;</w:t>
            </w:r>
            <w:r/>
          </w:p>
          <w:p>
            <w:pPr>
              <w:pStyle w:val="809"/>
              <w:ind w:firstLine="283"/>
              <w:jc w:val="both"/>
            </w:pPr>
            <w:r>
              <w:rPr>
                <w:sz w:val="24"/>
              </w:rPr>
              <w:t xml:space="preserve">2) использование на экзамене необходимых для выполнения заданий технических средств;</w:t>
            </w:r>
            <w:r/>
          </w:p>
          <w:p>
            <w:pPr>
              <w:pStyle w:val="809"/>
              <w:ind w:firstLine="283"/>
              <w:jc w:val="both"/>
            </w:pPr>
            <w:r>
              <w:rPr>
                <w:sz w:val="24"/>
              </w:rPr>
              <w:t xml:space="preserve">3) оборудование аудитории для проведения экзамена звукоусиливающей аппаратурой как коллективного, так и индивидуального пользования (для слабослышащих участников экзаменов);</w:t>
            </w:r>
            <w:r/>
          </w:p>
          <w:p>
            <w:pPr>
              <w:pStyle w:val="809"/>
              <w:ind w:firstLine="283"/>
              <w:jc w:val="both"/>
            </w:pPr>
            <w:r>
              <w:rPr>
                <w:sz w:val="24"/>
              </w:rPr>
              <w:t xml:space="preserve">4) привлечение при необходимости ассистента-сурдопереводчика (для глухих и слабослышащих участников экзаменов);</w:t>
            </w:r>
            <w:r/>
          </w:p>
          <w:p>
            <w:pPr>
              <w:pStyle w:val="809"/>
              <w:ind w:firstLine="283"/>
              <w:jc w:val="both"/>
            </w:pPr>
            <w:r>
              <w:rPr>
                <w:sz w:val="24"/>
              </w:rPr>
              <w:t xml:space="preserve">5) оформление контрольно-измерительных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</w:t>
            </w:r>
            <w:r>
              <w:rPr>
                <w:sz w:val="24"/>
              </w:rPr>
              <w:t xml:space="preserve">ельефно-точечным шрифтом Брайля в специально предусмотренных тетрадях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экзаменов);</w:t>
            </w:r>
            <w:r/>
          </w:p>
          <w:p>
            <w:pPr>
              <w:pStyle w:val="809"/>
              <w:ind w:firstLine="283"/>
              <w:jc w:val="both"/>
            </w:pPr>
            <w:r>
              <w:rPr>
                <w:sz w:val="24"/>
              </w:rPr>
              <w:t xml:space="preserve">6) копирование в увеличенном размере экзаменационных материалов в день проведения экзамена в аудитории в присутствии члена </w:t>
            </w:r>
            <w:r>
              <w:rPr>
                <w:sz w:val="24"/>
              </w:rPr>
              <w:t xml:space="preserve">государственной экзаменационной комиссии; обеспечение аудиторий для проведения экзаменов увеличительными устройствами (лупа или иное увеличительное устройство); индивидуальное равномерное освещение не менее 300 люкс (для слабовидящих участников экзаменов);</w:t>
            </w:r>
            <w:r/>
          </w:p>
          <w:p>
            <w:pPr>
              <w:pStyle w:val="809"/>
              <w:ind w:firstLine="283"/>
              <w:jc w:val="both"/>
            </w:pPr>
            <w:r>
              <w:rPr>
                <w:sz w:val="24"/>
              </w:rPr>
              <w:t xml:space="preserve">7) выполнение письменной экзаменационной работы на компьютере по желанию.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Организация пункта проведения экзамена: указывается - в организации, осуществляющей образовательную деятельность, в медицинской организации, по месту проживания (на дому).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40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Иные рекомендации: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531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252"/>
        <w:gridCol w:w="340"/>
        <w:gridCol w:w="1361"/>
        <w:gridCol w:w="340"/>
        <w:gridCol w:w="2778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Руководитель психолого-медико-педагогической комиссии: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bottom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Педагог-психолог: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Учитель-логопед: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Учитель-дефектолог: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Социальный педагог: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Врач-педиатр: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Врач-терапевт: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Врач-офтальмолог: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Врач-оториноларинголог: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Врач-травмотолог-ортопед: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Врач-психиатр: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Иные специалисты: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61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78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054"/>
        <w:gridCol w:w="1017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054" w:type="dxa"/>
            <w:vAlign w:val="bottom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Дата выдачи рекомендаций психолого-медико-педагогической комиссии: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17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sz w:val="24"/>
              </w:rPr>
              <w:t xml:space="preserve">С рекомендациями ознакомлен (ознакомлена). Оригинал получен.</w:t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272"/>
        <w:gridCol w:w="397"/>
        <w:gridCol w:w="340"/>
        <w:gridCol w:w="2721"/>
        <w:gridCol w:w="34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272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pStyle w:val="809"/>
              <w:jc w:val="right"/>
            </w:pPr>
            <w:r>
              <w:rPr>
                <w:sz w:val="24"/>
              </w:rPr>
              <w:t xml:space="preserve">(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  <w:t xml:space="preserve">)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72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Подпись родителя (законного представителя)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1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sz w:val="24"/>
              </w:rPr>
              <w:t xml:space="preserve">(расшифровка)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09"/>
            </w:pPr>
            <w:r>
              <w:rPr>
                <w:sz w:val="24"/>
              </w:rPr>
            </w:r>
            <w:r/>
          </w:p>
        </w:tc>
      </w:tr>
    </w:tbl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</w:pPr>
      <w:r>
        <w:rPr>
          <w:sz w:val="24"/>
        </w:rPr>
      </w:r>
      <w:r/>
    </w:p>
    <w:p>
      <w:pPr>
        <w:pStyle w:val="809"/>
        <w:jc w:val="both"/>
        <w:spacing w:before="100" w:after="100"/>
        <w:rPr>
          <w:sz w:val="2"/>
          <w:szCs w:val="2"/>
        </w:rPr>
        <w:pBdr>
          <w:bottom w:val="single" w:color="auto" w:sz="6" w:space="0"/>
        </w:pBdr>
      </w:pPr>
      <w:r>
        <w:rPr>
          <w:sz w:val="2"/>
          <w:szCs w:val="2"/>
        </w:rPr>
      </w:r>
      <w:r/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auto" w:sz="12" w:space="0"/>
      </w:pBdr>
    </w:pPr>
    <w:r>
      <w:rPr>
        <w:sz w:val="2"/>
        <w:szCs w:val="2"/>
      </w:rPr>
    </w:r>
    <w:r/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auto" w:sz="12" w:space="0"/>
      </w:pBdr>
    </w:pPr>
    <w:r>
      <w:rPr>
        <w:sz w:val="2"/>
        <w:szCs w:val="2"/>
      </w:rPr>
    </w:r>
    <w:r/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Минпросвещения России от 01.11.2024 N 763</w:t>
            <w:br/>
            <w:t xml:space="preserve">(ред. от 16.01.2026)</w:t>
            <w:br/>
            <w:t xml:space="preserve">"Об утверждении Положения о психолого-медико-педаг...</w:t>
          </w:r>
          <w:r/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27.08.2026</w:t>
          </w:r>
          <w:r/>
        </w:p>
      </w:tc>
    </w:tr>
  </w:tbl>
  <w:p>
    <w:pPr>
      <w:rPr>
        <w:sz w:val="2"/>
        <w:szCs w:val="2"/>
      </w:rPr>
      <w:pBdr>
        <w:bottom w:val="single" w:color="auto" w:sz="12" w:space="0"/>
      </w:pBdr>
    </w:pPr>
    <w:r>
      <w:rPr>
        <w:sz w:val="2"/>
        <w:szCs w:val="2"/>
      </w:rPr>
    </w:r>
    <w:r/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Минпросвещения России от 01.11.2024 N 763</w:t>
            <w:br/>
            <w:t xml:space="preserve">(ред. от 16.01.2026)</w:t>
            <w:br/>
            <w:t xml:space="preserve">"Об утверждении Положения о психолого-медико-педаг...</w:t>
          </w:r>
          <w:r/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27.08.2026</w:t>
          </w:r>
          <w:r/>
        </w:p>
      </w:tc>
    </w:tr>
  </w:tbl>
  <w:p>
    <w:pPr>
      <w:rPr>
        <w:sz w:val="2"/>
        <w:szCs w:val="2"/>
      </w:rPr>
      <w:pBdr>
        <w:bottom w:val="single" w:color="auto" w:sz="12" w:space="0"/>
      </w:pBdr>
    </w:pPr>
    <w:r>
      <w:rPr>
        <w:sz w:val="2"/>
        <w:szCs w:val="2"/>
      </w:rPr>
    </w:r>
    <w:r/>
  </w:p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">
    <w:name w:val="Normal"/>
    <w:qFormat/>
  </w:style>
  <w:style w:type="paragraph" w:styleId="12">
    <w:name w:val="Heading 1"/>
    <w:basedOn w:val="9"/>
    <w:next w:val="9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9"/>
    <w:next w:val="9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9"/>
    <w:next w:val="9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9"/>
    <w:next w:val="9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9"/>
    <w:next w:val="9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9"/>
    <w:next w:val="9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9"/>
    <w:next w:val="9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9"/>
    <w:next w:val="9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9"/>
    <w:next w:val="9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9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9"/>
    <w:next w:val="9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9"/>
    <w:next w:val="9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9"/>
    <w:next w:val="9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9"/>
    <w:next w:val="9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9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9"/>
    <w:next w:val="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9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9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9"/>
    <w:next w:val="9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9"/>
    <w:next w:val="9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9"/>
    <w:next w:val="9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9"/>
    <w:next w:val="9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9"/>
    <w:next w:val="9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9"/>
    <w:next w:val="9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9"/>
    <w:next w:val="9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9"/>
    <w:next w:val="9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9"/>
    <w:next w:val="9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9"/>
    <w:next w:val="9"/>
    <w:uiPriority w:val="99"/>
    <w:unhideWhenUsed/>
    <w:pPr>
      <w:spacing w:after="0" w:afterAutospacing="0"/>
    </w:pPr>
  </w:style>
  <w:style w:type="paragraph" w:styleId="809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10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11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812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13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814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815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1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17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1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8182" w:default="1">
    <w:name w:val="Default Paragraph Font"/>
    <w:uiPriority w:val="1"/>
    <w:semiHidden/>
    <w:unhideWhenUsed/>
  </w:style>
  <w:style w:type="numbering" w:styleId="8183" w:default="1">
    <w:name w:val="No List"/>
    <w:uiPriority w:val="99"/>
    <w:semiHidden/>
    <w:unhideWhenUsed/>
  </w:style>
  <w:style w:type="table" w:styleId="818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image" Target="media/image1.png"/><Relationship Id="rId13" Type="http://schemas.openxmlformats.org/officeDocument/2006/relationships/hyperlink" Target="https://www.consultant.ru" TargetMode="External"/><Relationship Id="rId14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26935&amp;date=27.08.2026&amp;dst=100006&amp;field=134" TargetMode="External"/><Relationship Id="rId16" Type="http://schemas.openxmlformats.org/officeDocument/2006/relationships/hyperlink" Target="https://login.consultant.ru/link/?req=doc&amp;base=LAW&amp;n=541081&amp;date=27.08.2026&amp;dst=238&amp;field=134" TargetMode="External"/><Relationship Id="rId17" Type="http://schemas.openxmlformats.org/officeDocument/2006/relationships/hyperlink" Target="https://login.consultant.ru/link/?req=doc&amp;base=LAW&amp;n=532819&amp;date=27.08.2026&amp;dst=100059&amp;field=134" TargetMode="External"/><Relationship Id="rId18" Type="http://schemas.openxmlformats.org/officeDocument/2006/relationships/hyperlink" Target="https://login.consultant.ru/link/?req=doc&amp;base=LAW&amp;n=153650&amp;date=27.08.2026" TargetMode="External"/><Relationship Id="rId19" Type="http://schemas.openxmlformats.org/officeDocument/2006/relationships/hyperlink" Target="https://login.consultant.ru/link/?req=doc&amp;base=LAW&amp;n=526935&amp;date=27.08.2026&amp;dst=100006&amp;field=134" TargetMode="External"/><Relationship Id="rId20" Type="http://schemas.openxmlformats.org/officeDocument/2006/relationships/hyperlink" Target="https://login.consultant.ru/link/?req=doc&amp;base=LAW&amp;n=414616&amp;date=27.08.2026&amp;dst=102355&amp;field=134" TargetMode="External"/><Relationship Id="rId21" Type="http://schemas.openxmlformats.org/officeDocument/2006/relationships/hyperlink" Target="https://login.consultant.ru/link/?req=doc&amp;base=LAW&amp;n=526935&amp;date=27.08.2026&amp;dst=100006&amp;field=134" TargetMode="External"/><Relationship Id="rId22" Type="http://schemas.openxmlformats.org/officeDocument/2006/relationships/hyperlink" Target="https://login.consultant.ru/link/?req=doc&amp;base=LAW&amp;n=541193&amp;date=27.08.2026&amp;dst=100033&amp;field=134" TargetMode="External"/><Relationship Id="rId23" Type="http://schemas.openxmlformats.org/officeDocument/2006/relationships/hyperlink" Target="https://login.consultant.ru/link/?req=doc&amp;base=LAW&amp;n=453197&amp;date=27.08.2026&amp;dst=100066&amp;field=134" TargetMode="External"/><Relationship Id="rId24" Type="http://schemas.openxmlformats.org/officeDocument/2006/relationships/hyperlink" Target="https://login.consultant.ru/link/?req=doc&amp;base=LAW&amp;n=512793&amp;date=27.08.2026&amp;dst=27&amp;field=134" TargetMode="External"/><Relationship Id="rId25" Type="http://schemas.openxmlformats.org/officeDocument/2006/relationships/hyperlink" Target="https://login.consultant.ru/link/?req=doc&amp;base=LAW&amp;n=401289&amp;date=27.08.2026" TargetMode="External"/><Relationship Id="rId26" Type="http://schemas.openxmlformats.org/officeDocument/2006/relationships/image" Target="media/image2.wmf"/><Relationship Id="rId27" Type="http://schemas.openxmlformats.org/officeDocument/2006/relationships/hyperlink" Target="https://login.consultant.ru/link/?req=doc&amp;base=LAW&amp;n=540428&amp;date=27.08.2026&amp;dst=100282&amp;field=134" TargetMode="External"/><Relationship Id="rId28" Type="http://schemas.openxmlformats.org/officeDocument/2006/relationships/hyperlink" Target="https://login.consultant.ru/link/?req=doc&amp;base=LAW&amp;n=541081&amp;date=27.08.2026&amp;dst=100175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01.11.2024 N 763
(ред. от 16.01.2026)
"Об утверждении Положения о психолого-медико-педагогической комиссии"
(Зарегистрировано в Минюсте России 20.11.2024 N 80240)</dc:title>
  <cp:revision>1</cp:revision>
  <dcterms:created xsi:type="dcterms:W3CDTF">2026-08-27T10:35:59Z</dcterms:created>
  <dcterms:modified xsi:type="dcterms:W3CDTF">2026-09-07T05:49:37Z</dcterms:modified>
</cp:coreProperties>
</file>